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82740">
      <w:pPr>
        <w:jc w:val="left"/>
        <w:rPr>
          <w:rFonts w:hint="default" w:ascii="方正小标宋简体" w:hAnsi="方正小标宋简体" w:eastAsia="方正小标宋简体" w:cs="方正小标宋简体"/>
          <w:sz w:val="36"/>
          <w:szCs w:val="36"/>
          <w:lang w:val="en-US" w:eastAsia="zh-CN"/>
        </w:rPr>
      </w:pPr>
      <w:bookmarkStart w:id="0" w:name="_GoBack"/>
      <w:bookmarkEnd w:id="0"/>
      <w:r>
        <w:rPr>
          <w:rFonts w:hint="eastAsia" w:ascii="方正小标宋简体" w:hAnsi="方正小标宋简体" w:eastAsia="方正小标宋简体" w:cs="方正小标宋简体"/>
          <w:sz w:val="36"/>
          <w:szCs w:val="36"/>
          <w:lang w:val="en-US" w:eastAsia="zh-CN"/>
        </w:rPr>
        <w:t>附件3</w:t>
      </w:r>
    </w:p>
    <w:p w14:paraId="06DDDF89">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年度岳阳市美术馆整体支出</w:t>
      </w:r>
    </w:p>
    <w:p w14:paraId="7AB8BA22">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01351FA7">
      <w:pPr>
        <w:keepNext w:val="0"/>
        <w:keepLines w:val="0"/>
        <w:pageBreakBefore w:val="0"/>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sz w:val="32"/>
          <w:szCs w:val="32"/>
        </w:rPr>
      </w:pPr>
    </w:p>
    <w:p w14:paraId="79E7E9C9">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14:paraId="5DC1B975">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14:paraId="61AC5287">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岳阳市</w:t>
      </w:r>
      <w:r>
        <w:rPr>
          <w:rFonts w:hint="eastAsia" w:ascii="仿宋_GB2312" w:hAnsi="仿宋_GB2312" w:eastAsia="仿宋_GB2312" w:cs="仿宋_GB2312"/>
          <w:bCs/>
          <w:sz w:val="28"/>
          <w:szCs w:val="28"/>
          <w:lang w:val="en-US" w:eastAsia="zh-CN"/>
        </w:rPr>
        <w:t>美术馆于2017年元月纳入财政独立核算单位。</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年</w:t>
      </w:r>
      <w:r>
        <w:rPr>
          <w:rFonts w:ascii="仿宋_GB2312" w:hAnsi="仿宋_GB2312" w:eastAsia="仿宋_GB2312" w:cs="仿宋_GB2312"/>
          <w:bCs/>
          <w:sz w:val="28"/>
          <w:szCs w:val="28"/>
        </w:rPr>
        <w:t>12</w:t>
      </w:r>
      <w:r>
        <w:rPr>
          <w:rFonts w:hint="eastAsia" w:ascii="仿宋_GB2312" w:hAnsi="仿宋_GB2312" w:eastAsia="仿宋_GB2312" w:cs="仿宋_GB2312"/>
          <w:bCs/>
          <w:sz w:val="28"/>
          <w:szCs w:val="28"/>
        </w:rPr>
        <w:t>月</w:t>
      </w:r>
      <w:r>
        <w:rPr>
          <w:rFonts w:ascii="仿宋_GB2312" w:hAnsi="仿宋_GB2312" w:eastAsia="仿宋_GB2312" w:cs="仿宋_GB2312"/>
          <w:bCs/>
          <w:sz w:val="28"/>
          <w:szCs w:val="28"/>
        </w:rPr>
        <w:t>31</w:t>
      </w:r>
      <w:r>
        <w:rPr>
          <w:rFonts w:hint="eastAsia" w:ascii="仿宋_GB2312" w:hAnsi="仿宋_GB2312" w:eastAsia="仿宋_GB2312" w:cs="仿宋_GB2312"/>
          <w:bCs/>
          <w:sz w:val="28"/>
          <w:szCs w:val="28"/>
        </w:rPr>
        <w:t>日，实际在编在岗干部职工共有</w:t>
      </w:r>
      <w:r>
        <w:rPr>
          <w:rFonts w:hint="eastAsia" w:ascii="仿宋_GB2312" w:hAnsi="仿宋_GB2312" w:eastAsia="仿宋_GB2312" w:cs="仿宋_GB2312"/>
          <w:bCs/>
          <w:sz w:val="28"/>
          <w:szCs w:val="28"/>
          <w:lang w:val="en-US" w:eastAsia="zh-CN"/>
        </w:rPr>
        <w:t>14</w:t>
      </w:r>
      <w:r>
        <w:rPr>
          <w:rFonts w:hint="eastAsia" w:ascii="仿宋_GB2312" w:hAnsi="仿宋_GB2312" w:eastAsia="仿宋_GB2312" w:cs="仿宋_GB2312"/>
          <w:bCs/>
          <w:sz w:val="28"/>
          <w:szCs w:val="28"/>
        </w:rPr>
        <w:t>人，其中：事业编</w:t>
      </w:r>
      <w:r>
        <w:rPr>
          <w:rFonts w:hint="eastAsia" w:ascii="仿宋_GB2312" w:hAnsi="仿宋_GB2312" w:eastAsia="仿宋_GB2312" w:cs="仿宋_GB2312"/>
          <w:bCs/>
          <w:sz w:val="28"/>
          <w:szCs w:val="28"/>
          <w:lang w:val="en-US" w:eastAsia="zh-CN"/>
        </w:rPr>
        <w:t>11</w:t>
      </w:r>
      <w:r>
        <w:rPr>
          <w:rFonts w:hint="eastAsia" w:ascii="仿宋_GB2312" w:hAnsi="仿宋_GB2312" w:eastAsia="仿宋_GB2312" w:cs="仿宋_GB2312"/>
          <w:bCs/>
          <w:sz w:val="28"/>
          <w:szCs w:val="28"/>
        </w:rPr>
        <w:t>人</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工勤编3人</w:t>
      </w:r>
      <w:r>
        <w:rPr>
          <w:rFonts w:hint="eastAsia" w:ascii="仿宋_GB2312" w:hAnsi="仿宋_GB2312" w:eastAsia="仿宋_GB2312" w:cs="仿宋_GB2312"/>
          <w:bCs/>
          <w:sz w:val="28"/>
          <w:szCs w:val="28"/>
        </w:rPr>
        <w:t>。</w:t>
      </w:r>
    </w:p>
    <w:p w14:paraId="62CAA210">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highlight w:val="none"/>
        </w:rPr>
        <w:t>（二）部门（单位）整体支出规模、使用方向和主要内容、涉及范围等</w:t>
      </w:r>
    </w:p>
    <w:p w14:paraId="691D2177">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1、根据</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年市本级部门预算批复</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本单位预算收入</w:t>
      </w:r>
      <w:r>
        <w:rPr>
          <w:rFonts w:hint="eastAsia" w:ascii="仿宋_GB2312" w:hAnsi="仿宋_GB2312" w:eastAsia="仿宋_GB2312" w:cs="仿宋_GB2312"/>
          <w:bCs/>
          <w:sz w:val="28"/>
          <w:szCs w:val="28"/>
          <w:lang w:val="en-US" w:eastAsia="zh-CN"/>
        </w:rPr>
        <w:t>382.29</w:t>
      </w:r>
      <w:r>
        <w:rPr>
          <w:rFonts w:ascii="仿宋_GB2312" w:hAnsi="仿宋_GB2312" w:eastAsia="仿宋_GB2312" w:cs="仿宋_GB2312"/>
          <w:bCs/>
          <w:sz w:val="28"/>
          <w:szCs w:val="28"/>
        </w:rPr>
        <w:t>万元，其中</w:t>
      </w:r>
      <w:r>
        <w:rPr>
          <w:rFonts w:hint="eastAsia" w:ascii="仿宋_GB2312" w:hAnsi="仿宋_GB2312" w:eastAsia="仿宋_GB2312" w:cs="仿宋_GB2312"/>
          <w:bCs/>
          <w:sz w:val="28"/>
          <w:szCs w:val="28"/>
        </w:rPr>
        <w:t>公共财政拨款</w:t>
      </w:r>
      <w:r>
        <w:rPr>
          <w:rFonts w:hint="eastAsia" w:ascii="仿宋_GB2312" w:hAnsi="仿宋_GB2312" w:eastAsia="仿宋_GB2312" w:cs="仿宋_GB2312"/>
          <w:bCs/>
          <w:sz w:val="28"/>
          <w:szCs w:val="28"/>
          <w:lang w:val="en-US" w:eastAsia="zh-CN"/>
        </w:rPr>
        <w:t>372.29</w:t>
      </w:r>
      <w:r>
        <w:rPr>
          <w:rFonts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其他收入10万元</w:t>
      </w:r>
      <w:r>
        <w:rPr>
          <w:rFonts w:hint="eastAsia" w:ascii="仿宋_GB2312" w:hAnsi="仿宋_GB2312" w:eastAsia="仿宋_GB2312" w:cs="仿宋_GB2312"/>
          <w:bCs/>
          <w:sz w:val="28"/>
          <w:szCs w:val="28"/>
        </w:rPr>
        <w:t>，政府性基金预算拨款0万元，国有资本经营预算拨款0万元，纳入专户管理的非税收入0万元，上级补助收入0万元，事业单位经营收入0万元。</w:t>
      </w:r>
    </w:p>
    <w:p w14:paraId="0D03CCBE">
      <w:pPr>
        <w:shd w:val="clear"/>
        <w:spacing w:line="560" w:lineRule="exact"/>
        <w:ind w:firstLine="560" w:firstLineChars="200"/>
        <w:rPr>
          <w:rFonts w:hint="default" w:ascii="Times New Roman" w:hAnsi="Times New Roman" w:eastAsia="黑体" w:cs="Times New Roman"/>
          <w:sz w:val="32"/>
          <w:szCs w:val="32"/>
        </w:rPr>
      </w:pPr>
      <w:r>
        <w:rPr>
          <w:rFonts w:hint="eastAsia" w:ascii="仿宋_GB2312" w:hAnsi="仿宋_GB2312" w:eastAsia="仿宋_GB2312" w:cs="仿宋_GB2312"/>
          <w:bCs/>
          <w:sz w:val="28"/>
          <w:szCs w:val="28"/>
        </w:rPr>
        <w:t>2、</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年支出</w:t>
      </w:r>
      <w:r>
        <w:rPr>
          <w:rFonts w:hint="eastAsia" w:ascii="仿宋_GB2312" w:hAnsi="仿宋_GB2312" w:eastAsia="仿宋_GB2312" w:cs="仿宋_GB2312"/>
          <w:bCs/>
          <w:sz w:val="28"/>
          <w:szCs w:val="28"/>
          <w:lang w:val="en-US" w:eastAsia="zh-CN"/>
        </w:rPr>
        <w:t>382.29</w:t>
      </w:r>
      <w:r>
        <w:rPr>
          <w:rFonts w:hint="eastAsia" w:ascii="仿宋_GB2312" w:hAnsi="仿宋_GB2312" w:eastAsia="仿宋_GB2312" w:cs="仿宋_GB2312"/>
          <w:bCs/>
          <w:sz w:val="28"/>
          <w:szCs w:val="28"/>
        </w:rPr>
        <w:t>万元，其中，一般公共服务</w:t>
      </w:r>
      <w:r>
        <w:rPr>
          <w:rFonts w:hint="eastAsia" w:ascii="仿宋_GB2312" w:hAnsi="仿宋_GB2312" w:eastAsia="仿宋_GB2312" w:cs="仿宋_GB2312"/>
          <w:bCs/>
          <w:sz w:val="28"/>
          <w:szCs w:val="28"/>
          <w:lang w:val="en-US" w:eastAsia="zh-CN"/>
        </w:rPr>
        <w:t>支出0</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val="en-US" w:eastAsia="zh-CN"/>
        </w:rPr>
        <w:t>文化旅游体育与传媒支出382.29万元，社会保障和就业支出0万元，其他支出0.00万元，结余0万元。</w:t>
      </w:r>
    </w:p>
    <w:p w14:paraId="18150FD2">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506F1F10">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14:paraId="6E61CC33">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根据</w:t>
      </w:r>
      <w:r>
        <w:rPr>
          <w:rFonts w:hint="eastAsia" w:ascii="仿宋_GB2312" w:hAnsi="仿宋_GB2312" w:eastAsia="仿宋_GB2312" w:cs="仿宋_GB2312"/>
          <w:bCs/>
          <w:sz w:val="28"/>
          <w:szCs w:val="28"/>
          <w:lang w:eastAsia="zh-CN"/>
        </w:rPr>
        <w:t>202</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年市本级部门预算批复</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color w:val="auto"/>
          <w:sz w:val="28"/>
          <w:szCs w:val="28"/>
          <w:highlight w:val="none"/>
          <w:shd w:val="clear"/>
          <w:lang w:val="en-US" w:eastAsia="zh-CN"/>
        </w:rPr>
        <w:t>基本支出213.62万元</w:t>
      </w:r>
      <w:r>
        <w:rPr>
          <w:rFonts w:hint="eastAsia" w:ascii="仿宋_GB2312" w:hAnsi="仿宋_GB2312" w:eastAsia="仿宋_GB2312" w:cs="仿宋_GB2312"/>
          <w:bCs/>
          <w:sz w:val="28"/>
          <w:szCs w:val="28"/>
          <w:highlight w:val="none"/>
          <w:shd w:val="clear"/>
          <w:lang w:val="en-US" w:eastAsia="zh-CN"/>
        </w:rPr>
        <w:t>，</w:t>
      </w:r>
      <w:r>
        <w:rPr>
          <w:rFonts w:hint="eastAsia" w:ascii="仿宋_GB2312" w:hAnsi="仿宋_GB2312" w:eastAsia="仿宋_GB2312" w:cs="仿宋_GB2312"/>
          <w:bCs/>
          <w:sz w:val="28"/>
          <w:szCs w:val="28"/>
        </w:rPr>
        <w:t>基本支出是为保障单位机构正常运转、完成日常工作任务而发生的各项支出，包括用于基本工资、津贴补贴等人员经费以及办公费、印刷费、水电费、差旅费等日常公用经费。</w:t>
      </w:r>
    </w:p>
    <w:p w14:paraId="53E8ACB9">
      <w:pPr>
        <w:numPr>
          <w:ilvl w:val="0"/>
          <w:numId w:val="2"/>
        </w:numPr>
        <w:spacing w:line="56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en-US" w:eastAsia="zh-CN"/>
        </w:rPr>
        <w:t>项目</w:t>
      </w:r>
      <w:r>
        <w:rPr>
          <w:rFonts w:hint="eastAsia" w:ascii="仿宋_GB2312" w:hAnsi="仿宋_GB2312" w:eastAsia="仿宋_GB2312" w:cs="仿宋_GB2312"/>
          <w:bCs/>
          <w:sz w:val="28"/>
          <w:szCs w:val="28"/>
          <w:highlight w:val="none"/>
        </w:rPr>
        <w:t>支出</w:t>
      </w:r>
    </w:p>
    <w:p w14:paraId="06374742">
      <w:pPr>
        <w:spacing w:line="560" w:lineRule="exact"/>
        <w:ind w:firstLine="560" w:firstLineChars="200"/>
        <w:rPr>
          <w:rFonts w:hint="default"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eastAsia="zh-CN"/>
        </w:rPr>
        <w:t>202</w:t>
      </w:r>
      <w:r>
        <w:rPr>
          <w:rFonts w:hint="eastAsia" w:ascii="仿宋_GB2312" w:hAnsi="仿宋_GB2312" w:eastAsia="仿宋_GB2312" w:cs="仿宋_GB2312"/>
          <w:bCs/>
          <w:sz w:val="28"/>
          <w:szCs w:val="28"/>
          <w:highlight w:val="none"/>
          <w:lang w:val="en-US" w:eastAsia="zh-CN"/>
        </w:rPr>
        <w:t>3</w:t>
      </w:r>
      <w:r>
        <w:rPr>
          <w:rFonts w:hint="eastAsia" w:ascii="仿宋_GB2312" w:hAnsi="仿宋_GB2312" w:eastAsia="仿宋_GB2312" w:cs="仿宋_GB2312"/>
          <w:bCs/>
          <w:sz w:val="28"/>
          <w:szCs w:val="28"/>
          <w:highlight w:val="none"/>
        </w:rPr>
        <w:t>年项目</w:t>
      </w:r>
      <w:r>
        <w:rPr>
          <w:rFonts w:hint="eastAsia" w:ascii="仿宋_GB2312" w:hAnsi="仿宋_GB2312" w:eastAsia="仿宋_GB2312" w:cs="仿宋_GB2312"/>
          <w:bCs/>
          <w:sz w:val="28"/>
          <w:szCs w:val="28"/>
          <w:highlight w:val="none"/>
          <w:lang w:eastAsia="zh-CN"/>
        </w:rPr>
        <w:t>支出</w:t>
      </w:r>
      <w:r>
        <w:rPr>
          <w:rFonts w:hint="eastAsia" w:ascii="仿宋_GB2312" w:hAnsi="仿宋_GB2312" w:eastAsia="仿宋_GB2312" w:cs="仿宋_GB2312"/>
          <w:bCs/>
          <w:sz w:val="28"/>
          <w:szCs w:val="28"/>
          <w:highlight w:val="none"/>
          <w:lang w:val="en-US" w:eastAsia="zh-CN"/>
        </w:rPr>
        <w:t>258.99万元，主</w:t>
      </w:r>
      <w:r>
        <w:rPr>
          <w:rFonts w:hint="eastAsia" w:ascii="仿宋_GB2312" w:hAnsi="仿宋_GB2312" w:eastAsia="仿宋_GB2312" w:cs="仿宋_GB2312"/>
          <w:bCs/>
          <w:sz w:val="28"/>
          <w:szCs w:val="28"/>
          <w:lang w:val="en-US" w:eastAsia="zh-CN"/>
        </w:rPr>
        <w:t>要用于岳阳市美术、书法、摄影作品展、巡展，馆藏作品研究、流动展厅、公共教育板块活动等费用。</w:t>
      </w:r>
    </w:p>
    <w:p w14:paraId="28F816DB">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部门整体支出绩效情况</w:t>
      </w:r>
    </w:p>
    <w:p w14:paraId="79E09846">
      <w:pPr>
        <w:numPr>
          <w:ilvl w:val="0"/>
          <w:numId w:val="0"/>
        </w:numPr>
        <w:spacing w:line="360" w:lineRule="auto"/>
        <w:ind w:firstLine="640" w:firstLineChars="200"/>
        <w:rPr>
          <w:rFonts w:hint="eastAsia" w:ascii="CESI仿宋-GB2312" w:hAnsi="CESI仿宋-GB2312" w:eastAsia="CESI仿宋-GB2312" w:cs="CESI仿宋-GB2312"/>
          <w:kern w:val="2"/>
          <w:sz w:val="28"/>
          <w:szCs w:val="28"/>
          <w:lang w:val="en-US" w:eastAsia="zh-CN" w:bidi="ar"/>
        </w:rPr>
      </w:pPr>
      <w:r>
        <w:rPr>
          <w:rFonts w:hint="eastAsia" w:ascii="Times New Roman" w:hAnsi="Times New Roman" w:eastAsia="黑体" w:cs="Times New Roman"/>
          <w:sz w:val="32"/>
          <w:szCs w:val="32"/>
          <w:lang w:val="en-US" w:eastAsia="zh-CN"/>
        </w:rPr>
        <w:t xml:space="preserve">  </w:t>
      </w:r>
      <w:r>
        <w:rPr>
          <w:rFonts w:hint="eastAsia" w:ascii="Times New Roman" w:hAnsi="Times New Roman" w:eastAsia="黑体" w:cs="Times New Roman"/>
          <w:sz w:val="28"/>
          <w:szCs w:val="28"/>
          <w:lang w:val="en-US" w:eastAsia="zh-CN"/>
        </w:rPr>
        <w:t xml:space="preserve"> </w:t>
      </w:r>
      <w:r>
        <w:rPr>
          <w:rFonts w:hint="eastAsia" w:ascii="CESI仿宋-GB2312" w:hAnsi="CESI仿宋-GB2312" w:eastAsia="CESI仿宋-GB2312" w:cs="CESI仿宋-GB2312"/>
          <w:kern w:val="2"/>
          <w:sz w:val="28"/>
          <w:szCs w:val="28"/>
          <w:lang w:val="en-US" w:eastAsia="zh-CN" w:bidi="ar"/>
        </w:rPr>
        <w:t>在市局领导的正确指导和关怀下，我馆在“展览策划、公共教育、学术交流、典藏保护”等公共文化服务功能上扎实工作，开拓创新，取得了良好的社会反响。</w:t>
      </w:r>
    </w:p>
    <w:p w14:paraId="57D3C105">
      <w:pPr>
        <w:numPr>
          <w:ilvl w:val="0"/>
          <w:numId w:val="4"/>
        </w:numPr>
        <w:spacing w:line="360" w:lineRule="auto"/>
        <w:ind w:firstLine="560" w:firstLineChars="200"/>
        <w:rPr>
          <w:rFonts w:hint="eastAsia" w:ascii="CESI黑体-GB13000" w:hAnsi="CESI黑体-GB13000" w:eastAsia="CESI黑体-GB13000" w:cs="CESI黑体-GB13000"/>
          <w:kern w:val="2"/>
          <w:sz w:val="28"/>
          <w:szCs w:val="28"/>
          <w:lang w:val="en-US" w:eastAsia="zh-CN" w:bidi="ar"/>
        </w:rPr>
      </w:pPr>
      <w:r>
        <w:rPr>
          <w:rFonts w:hint="eastAsia" w:ascii="CESI黑体-GB13000" w:hAnsi="CESI黑体-GB13000" w:eastAsia="CESI黑体-GB13000" w:cs="CESI黑体-GB13000"/>
          <w:kern w:val="2"/>
          <w:sz w:val="28"/>
          <w:szCs w:val="28"/>
          <w:lang w:val="en-US" w:eastAsia="zh-CN" w:bidi="ar"/>
        </w:rPr>
        <w:t>展览策划</w:t>
      </w:r>
    </w:p>
    <w:p w14:paraId="3CF8DF6D">
      <w:pPr>
        <w:numPr>
          <w:ilvl w:val="0"/>
          <w:numId w:val="0"/>
        </w:numPr>
        <w:spacing w:line="360" w:lineRule="auto"/>
        <w:ind w:firstLine="560" w:firstLineChars="200"/>
        <w:rPr>
          <w:rFonts w:hint="eastAsia" w:ascii="CESI仿宋-GB2312" w:hAnsi="CESI仿宋-GB2312" w:eastAsia="CESI仿宋-GB2312" w:cs="CESI仿宋-GB2312"/>
          <w:b w:val="0"/>
          <w:bCs w:val="0"/>
          <w:kern w:val="2"/>
          <w:sz w:val="28"/>
          <w:szCs w:val="28"/>
          <w:lang w:val="en-US" w:eastAsia="zh-CN" w:bidi="ar"/>
        </w:rPr>
      </w:pPr>
      <w:r>
        <w:rPr>
          <w:rFonts w:hint="eastAsia" w:ascii="CESI仿宋-GB2312" w:hAnsi="CESI仿宋-GB2312" w:eastAsia="CESI仿宋-GB2312" w:cs="CESI仿宋-GB2312"/>
          <w:color w:val="auto"/>
          <w:kern w:val="2"/>
          <w:sz w:val="28"/>
          <w:szCs w:val="28"/>
          <w:lang w:val="en-US" w:eastAsia="zh-CN" w:bidi="ar"/>
        </w:rPr>
        <w:t>今年，我馆围绕“地域与多元</w:t>
      </w:r>
      <w:r>
        <w:rPr>
          <w:rFonts w:hint="eastAsia" w:ascii="汉仪大黑简" w:hAnsi="汉仪大黑简" w:eastAsia="汉仪大黑简" w:cs="汉仪大黑简"/>
          <w:color w:val="auto"/>
          <w:kern w:val="2"/>
          <w:sz w:val="28"/>
          <w:szCs w:val="28"/>
          <w:lang w:val="en-US" w:eastAsia="zh-CN" w:bidi="ar"/>
        </w:rPr>
        <w:t>·</w:t>
      </w:r>
      <w:r>
        <w:rPr>
          <w:rFonts w:hint="eastAsia" w:ascii="CESI仿宋-GB2312" w:hAnsi="CESI仿宋-GB2312" w:eastAsia="CESI仿宋-GB2312" w:cs="CESI仿宋-GB2312"/>
          <w:color w:val="auto"/>
          <w:kern w:val="2"/>
          <w:sz w:val="28"/>
          <w:szCs w:val="28"/>
          <w:lang w:val="en-US" w:eastAsia="zh-CN" w:bidi="ar"/>
        </w:rPr>
        <w:t>传承与创新”的主题策划展出了</w:t>
      </w:r>
      <w:r>
        <w:rPr>
          <w:rFonts w:hint="eastAsia" w:ascii="CESI仿宋-GB2312" w:hAnsi="CESI仿宋-GB2312" w:eastAsia="CESI仿宋-GB2312" w:cs="CESI仿宋-GB2312"/>
          <w:b w:val="0"/>
          <w:bCs w:val="0"/>
          <w:kern w:val="2"/>
          <w:sz w:val="28"/>
          <w:szCs w:val="28"/>
          <w:lang w:val="en-US" w:eastAsia="zh-CN" w:bidi="ar"/>
        </w:rPr>
        <w:t>十三场学术展览，有首次在岳阳举办的“第八届湖南艺术节美术书法摄影展”这样上规模的大展；有朱友舟、李占卿两位名家的个人学术型大展；有面向不同群体各具特色的精品展；全年线上线下参观人数达40万人次，接待观众高峰值每天3000人，搜索热度稳居同行业前列，扩大了我馆在全省乃至全国的影响力。展览如下：</w:t>
      </w:r>
    </w:p>
    <w:p w14:paraId="6553D5A9">
      <w:pPr>
        <w:keepNext w:val="0"/>
        <w:keepLines w:val="0"/>
        <w:widowControl w:val="0"/>
        <w:numPr>
          <w:ilvl w:val="0"/>
          <w:numId w:val="5"/>
        </w:numPr>
        <w:suppressLineNumbers w:val="0"/>
        <w:spacing w:before="0" w:beforeAutospacing="0" w:after="0" w:afterAutospacing="0" w:line="360" w:lineRule="auto"/>
        <w:ind w:left="0" w:right="0" w:firstLine="420"/>
        <w:jc w:val="both"/>
        <w:rPr>
          <w:rFonts w:hint="eastAsia" w:ascii="CESI仿宋-GB2312" w:hAnsi="CESI仿宋-GB2312" w:eastAsia="CESI仿宋-GB2312" w:cs="CESI仿宋-GB2312"/>
          <w:kern w:val="2"/>
          <w:sz w:val="28"/>
          <w:szCs w:val="28"/>
          <w:lang w:val="en-US" w:eastAsia="zh-CN" w:bidi="ar"/>
        </w:rPr>
      </w:pPr>
      <w:r>
        <w:rPr>
          <w:rFonts w:hint="eastAsia" w:ascii="CESI仿宋-GB2312" w:hAnsi="CESI仿宋-GB2312" w:eastAsia="CESI仿宋-GB2312" w:cs="CESI仿宋-GB2312"/>
          <w:kern w:val="2"/>
          <w:sz w:val="28"/>
          <w:szCs w:val="28"/>
          <w:lang w:val="en-US" w:eastAsia="zh-CN" w:bidi="ar"/>
        </w:rPr>
        <w:t>《琉璃·尘世——方向作品展》</w:t>
      </w:r>
    </w:p>
    <w:p w14:paraId="147614CE">
      <w:pPr>
        <w:keepNext w:val="0"/>
        <w:keepLines w:val="0"/>
        <w:widowControl w:val="0"/>
        <w:numPr>
          <w:ilvl w:val="0"/>
          <w:numId w:val="5"/>
        </w:numPr>
        <w:suppressLineNumbers w:val="0"/>
        <w:spacing w:before="0" w:beforeAutospacing="0" w:after="0" w:afterAutospacing="0" w:line="360" w:lineRule="auto"/>
        <w:ind w:left="0" w:right="0" w:firstLine="420"/>
        <w:jc w:val="both"/>
        <w:rPr>
          <w:rFonts w:hint="eastAsia" w:ascii="CESI仿宋-GB2312" w:hAnsi="CESI仿宋-GB2312" w:eastAsia="CESI仿宋-GB2312" w:cs="CESI仿宋-GB2312"/>
          <w:kern w:val="2"/>
          <w:sz w:val="28"/>
          <w:szCs w:val="28"/>
          <w:lang w:val="en-US" w:eastAsia="zh-CN" w:bidi="ar"/>
        </w:rPr>
      </w:pPr>
      <w:r>
        <w:rPr>
          <w:rFonts w:hint="eastAsia" w:ascii="CESI仿宋-GB2312" w:hAnsi="CESI仿宋-GB2312" w:eastAsia="CESI仿宋-GB2312" w:cs="CESI仿宋-GB2312"/>
          <w:kern w:val="2"/>
          <w:sz w:val="28"/>
          <w:szCs w:val="28"/>
          <w:lang w:val="en-US" w:eastAsia="zh-CN" w:bidi="ar"/>
        </w:rPr>
        <w:t>《扇意中国·至扇至美》</w:t>
      </w:r>
    </w:p>
    <w:p w14:paraId="481ABFDD">
      <w:pPr>
        <w:keepNext w:val="0"/>
        <w:keepLines w:val="0"/>
        <w:widowControl w:val="0"/>
        <w:numPr>
          <w:ilvl w:val="0"/>
          <w:numId w:val="5"/>
        </w:numPr>
        <w:suppressLineNumbers w:val="0"/>
        <w:spacing w:before="0" w:beforeAutospacing="0" w:after="0" w:afterAutospacing="0" w:line="360" w:lineRule="auto"/>
        <w:ind w:left="0" w:right="0" w:firstLine="420"/>
        <w:jc w:val="both"/>
        <w:rPr>
          <w:rFonts w:hint="eastAsia" w:ascii="CESI仿宋-GB2312" w:hAnsi="CESI仿宋-GB2312" w:eastAsia="CESI仿宋-GB2312" w:cs="CESI仿宋-GB2312"/>
          <w:kern w:val="2"/>
          <w:sz w:val="28"/>
          <w:szCs w:val="28"/>
          <w:lang w:val="en-US" w:eastAsia="zh-CN" w:bidi="ar"/>
        </w:rPr>
      </w:pPr>
      <w:r>
        <w:rPr>
          <w:rFonts w:hint="eastAsia" w:ascii="CESI仿宋-GB2312" w:hAnsi="CESI仿宋-GB2312" w:eastAsia="CESI仿宋-GB2312" w:cs="CESI仿宋-GB2312"/>
          <w:kern w:val="2"/>
          <w:sz w:val="28"/>
          <w:szCs w:val="28"/>
          <w:lang w:val="en-US" w:eastAsia="zh-CN" w:bidi="ar"/>
        </w:rPr>
        <w:t>《见微知著</w:t>
      </w:r>
      <w:r>
        <w:rPr>
          <w:rFonts w:hint="eastAsia" w:ascii="汉仪大黑简" w:hAnsi="汉仪大黑简" w:eastAsia="汉仪大黑简" w:cs="汉仪大黑简"/>
          <w:kern w:val="2"/>
          <w:sz w:val="28"/>
          <w:szCs w:val="28"/>
          <w:lang w:val="en-US" w:eastAsia="zh-CN" w:bidi="ar"/>
        </w:rPr>
        <w:t>·</w:t>
      </w:r>
      <w:r>
        <w:rPr>
          <w:rFonts w:hint="eastAsia" w:ascii="CESI仿宋-GB2312" w:hAnsi="CESI仿宋-GB2312" w:eastAsia="CESI仿宋-GB2312" w:cs="CESI仿宋-GB2312"/>
          <w:kern w:val="2"/>
          <w:sz w:val="28"/>
          <w:szCs w:val="28"/>
          <w:lang w:val="en-US" w:eastAsia="zh-CN" w:bidi="ar"/>
        </w:rPr>
        <w:t>岳阳市美术馆小幅美术精品展》</w:t>
      </w:r>
    </w:p>
    <w:p w14:paraId="7F20FEBC">
      <w:pPr>
        <w:keepNext w:val="0"/>
        <w:keepLines w:val="0"/>
        <w:widowControl w:val="0"/>
        <w:numPr>
          <w:ilvl w:val="0"/>
          <w:numId w:val="5"/>
        </w:numPr>
        <w:suppressLineNumbers w:val="0"/>
        <w:spacing w:before="0" w:beforeAutospacing="0" w:after="0" w:afterAutospacing="0" w:line="360" w:lineRule="auto"/>
        <w:ind w:left="0" w:right="0" w:firstLine="420"/>
        <w:jc w:val="both"/>
        <w:rPr>
          <w:rFonts w:hint="eastAsia" w:ascii="CESI仿宋-GB2312" w:hAnsi="CESI仿宋-GB2312" w:eastAsia="CESI仿宋-GB2312" w:cs="CESI仿宋-GB2312"/>
          <w:kern w:val="2"/>
          <w:sz w:val="28"/>
          <w:szCs w:val="28"/>
          <w:lang w:val="en-US" w:eastAsia="zh-CN" w:bidi="ar"/>
        </w:rPr>
      </w:pPr>
      <w:r>
        <w:rPr>
          <w:rFonts w:hint="eastAsia" w:ascii="CESI仿宋-GB2312" w:hAnsi="CESI仿宋-GB2312" w:eastAsia="CESI仿宋-GB2312" w:cs="CESI仿宋-GB2312"/>
          <w:kern w:val="2"/>
          <w:sz w:val="28"/>
          <w:szCs w:val="28"/>
          <w:lang w:val="en-US" w:eastAsia="zh-CN" w:bidi="ar"/>
        </w:rPr>
        <w:t>《龙吟方泽</w:t>
      </w:r>
      <w:r>
        <w:rPr>
          <w:rFonts w:hint="eastAsia" w:ascii="汉仪大黑简" w:hAnsi="汉仪大黑简" w:eastAsia="汉仪大黑简" w:cs="汉仪大黑简"/>
          <w:kern w:val="2"/>
          <w:sz w:val="28"/>
          <w:szCs w:val="28"/>
          <w:lang w:val="en-US" w:eastAsia="zh-CN" w:bidi="ar"/>
        </w:rPr>
        <w:t>·</w:t>
      </w:r>
      <w:r>
        <w:rPr>
          <w:rFonts w:hint="eastAsia" w:ascii="CESI仿宋-GB2312" w:hAnsi="CESI仿宋-GB2312" w:eastAsia="CESI仿宋-GB2312" w:cs="CESI仿宋-GB2312"/>
          <w:kern w:val="2"/>
          <w:sz w:val="28"/>
          <w:szCs w:val="28"/>
          <w:lang w:val="en-US" w:eastAsia="zh-CN" w:bidi="ar"/>
        </w:rPr>
        <w:t>岳阳市美术馆大字书法精品展》</w:t>
      </w:r>
    </w:p>
    <w:p w14:paraId="01650587">
      <w:pPr>
        <w:keepNext w:val="0"/>
        <w:keepLines w:val="0"/>
        <w:widowControl w:val="0"/>
        <w:numPr>
          <w:ilvl w:val="0"/>
          <w:numId w:val="5"/>
        </w:numPr>
        <w:suppressLineNumbers w:val="0"/>
        <w:spacing w:before="0" w:beforeAutospacing="0" w:after="0" w:afterAutospacing="0" w:line="360" w:lineRule="auto"/>
        <w:ind w:left="0" w:right="0" w:firstLine="420"/>
        <w:jc w:val="both"/>
        <w:rPr>
          <w:rFonts w:hint="eastAsia" w:ascii="CESI仿宋-GB2312" w:hAnsi="CESI仿宋-GB2312" w:eastAsia="CESI仿宋-GB2312" w:cs="CESI仿宋-GB2312"/>
          <w:kern w:val="2"/>
          <w:sz w:val="28"/>
          <w:szCs w:val="28"/>
          <w:lang w:val="en-US" w:eastAsia="zh-CN" w:bidi="ar"/>
        </w:rPr>
      </w:pPr>
      <w:r>
        <w:rPr>
          <w:rFonts w:hint="eastAsia" w:ascii="CESI仿宋-GB2312" w:hAnsi="CESI仿宋-GB2312" w:eastAsia="CESI仿宋-GB2312" w:cs="CESI仿宋-GB2312"/>
          <w:kern w:val="2"/>
          <w:sz w:val="28"/>
          <w:szCs w:val="28"/>
          <w:lang w:val="en-US" w:eastAsia="zh-CN" w:bidi="ar"/>
        </w:rPr>
        <w:t>《第十四届全国美术作品展岳阳市优秀作品展》</w:t>
      </w:r>
    </w:p>
    <w:p w14:paraId="6C18B13B">
      <w:pPr>
        <w:keepNext w:val="0"/>
        <w:keepLines w:val="0"/>
        <w:widowControl w:val="0"/>
        <w:numPr>
          <w:ilvl w:val="0"/>
          <w:numId w:val="5"/>
        </w:numPr>
        <w:suppressLineNumbers w:val="0"/>
        <w:spacing w:before="0" w:beforeAutospacing="0" w:after="0" w:afterAutospacing="0" w:line="360" w:lineRule="auto"/>
        <w:ind w:left="0" w:right="0" w:firstLine="420"/>
        <w:jc w:val="both"/>
        <w:rPr>
          <w:rFonts w:hint="eastAsia" w:ascii="CESI仿宋-GB2312" w:hAnsi="CESI仿宋-GB2312" w:eastAsia="CESI仿宋-GB2312" w:cs="CESI仿宋-GB2312"/>
          <w:kern w:val="2"/>
          <w:sz w:val="28"/>
          <w:szCs w:val="28"/>
          <w:lang w:val="en-US" w:eastAsia="zh-CN" w:bidi="ar"/>
        </w:rPr>
      </w:pPr>
      <w:r>
        <w:rPr>
          <w:rFonts w:hint="eastAsia" w:ascii="CESI仿宋-GB2312" w:hAnsi="CESI仿宋-GB2312" w:eastAsia="CESI仿宋-GB2312" w:cs="CESI仿宋-GB2312"/>
          <w:kern w:val="2"/>
          <w:sz w:val="28"/>
          <w:szCs w:val="28"/>
          <w:lang w:val="en-US" w:eastAsia="zh-CN" w:bidi="ar"/>
        </w:rPr>
        <w:t>《牢记殷殷嘱托</w:t>
      </w:r>
      <w:r>
        <w:rPr>
          <w:rFonts w:hint="eastAsia" w:ascii="汉仪大黑简" w:hAnsi="汉仪大黑简" w:eastAsia="汉仪大黑简" w:cs="汉仪大黑简"/>
          <w:kern w:val="2"/>
          <w:sz w:val="28"/>
          <w:szCs w:val="28"/>
          <w:lang w:val="en-US" w:eastAsia="zh-CN" w:bidi="ar"/>
        </w:rPr>
        <w:t>·</w:t>
      </w:r>
      <w:r>
        <w:rPr>
          <w:rFonts w:hint="eastAsia" w:ascii="CESI仿宋-GB2312" w:hAnsi="CESI仿宋-GB2312" w:eastAsia="CESI仿宋-GB2312" w:cs="CESI仿宋-GB2312"/>
          <w:kern w:val="2"/>
          <w:sz w:val="28"/>
          <w:szCs w:val="28"/>
          <w:lang w:val="en-US" w:eastAsia="zh-CN" w:bidi="ar"/>
        </w:rPr>
        <w:t>守护好一江碧水长江流域市（区）政协联谊书画展》</w:t>
      </w:r>
    </w:p>
    <w:p w14:paraId="72D3DAA3">
      <w:pPr>
        <w:keepNext w:val="0"/>
        <w:keepLines w:val="0"/>
        <w:widowControl w:val="0"/>
        <w:numPr>
          <w:ilvl w:val="0"/>
          <w:numId w:val="5"/>
        </w:numPr>
        <w:suppressLineNumbers w:val="0"/>
        <w:spacing w:before="0" w:beforeAutospacing="0" w:after="0" w:afterAutospacing="0" w:line="360" w:lineRule="auto"/>
        <w:ind w:left="0" w:right="0" w:firstLine="420"/>
        <w:jc w:val="both"/>
        <w:rPr>
          <w:rFonts w:hint="eastAsia" w:ascii="CESI仿宋-GB2312" w:hAnsi="CESI仿宋-GB2312" w:eastAsia="CESI仿宋-GB2312" w:cs="CESI仿宋-GB2312"/>
          <w:kern w:val="2"/>
          <w:sz w:val="28"/>
          <w:szCs w:val="28"/>
          <w:lang w:val="en-US" w:eastAsia="zh-CN" w:bidi="ar"/>
        </w:rPr>
      </w:pPr>
      <w:r>
        <w:rPr>
          <w:rFonts w:hint="eastAsia" w:ascii="CESI仿宋-GB2312" w:hAnsi="CESI仿宋-GB2312" w:eastAsia="CESI仿宋-GB2312" w:cs="CESI仿宋-GB2312"/>
          <w:kern w:val="2"/>
          <w:sz w:val="28"/>
          <w:szCs w:val="28"/>
          <w:lang w:val="en-US" w:eastAsia="zh-CN" w:bidi="ar"/>
        </w:rPr>
        <w:t>《红土地上的绿色——李占卿绘画创作40年作品展》</w:t>
      </w:r>
    </w:p>
    <w:p w14:paraId="1622AB90">
      <w:pPr>
        <w:keepNext w:val="0"/>
        <w:keepLines w:val="0"/>
        <w:widowControl w:val="0"/>
        <w:numPr>
          <w:ilvl w:val="0"/>
          <w:numId w:val="5"/>
        </w:numPr>
        <w:suppressLineNumbers w:val="0"/>
        <w:spacing w:before="0" w:beforeAutospacing="0" w:after="0" w:afterAutospacing="0" w:line="360" w:lineRule="auto"/>
        <w:ind w:left="0" w:right="0" w:firstLine="420"/>
        <w:jc w:val="both"/>
        <w:rPr>
          <w:rFonts w:hint="eastAsia" w:ascii="CESI仿宋-GB2312" w:hAnsi="CESI仿宋-GB2312" w:eastAsia="CESI仿宋-GB2312" w:cs="CESI仿宋-GB2312"/>
          <w:kern w:val="2"/>
          <w:sz w:val="28"/>
          <w:szCs w:val="28"/>
          <w:lang w:val="en-US" w:eastAsia="zh-CN" w:bidi="ar"/>
        </w:rPr>
      </w:pPr>
      <w:r>
        <w:rPr>
          <w:rFonts w:hint="eastAsia" w:ascii="CESI仿宋-GB2312" w:hAnsi="CESI仿宋-GB2312" w:eastAsia="CESI仿宋-GB2312" w:cs="CESI仿宋-GB2312"/>
          <w:kern w:val="2"/>
          <w:sz w:val="28"/>
          <w:szCs w:val="28"/>
          <w:lang w:val="en-US" w:eastAsia="zh-CN" w:bidi="ar"/>
        </w:rPr>
        <w:t>《融·拓——2024年岳阳市书画院艺术作品展》</w:t>
      </w:r>
    </w:p>
    <w:p w14:paraId="67E1F9D5">
      <w:pPr>
        <w:keepNext w:val="0"/>
        <w:keepLines w:val="0"/>
        <w:widowControl w:val="0"/>
        <w:numPr>
          <w:ilvl w:val="0"/>
          <w:numId w:val="5"/>
        </w:numPr>
        <w:suppressLineNumbers w:val="0"/>
        <w:spacing w:before="0" w:beforeAutospacing="0" w:after="0" w:afterAutospacing="0" w:line="360" w:lineRule="auto"/>
        <w:ind w:left="0" w:right="0" w:firstLine="420"/>
        <w:jc w:val="both"/>
        <w:rPr>
          <w:rFonts w:hint="eastAsia" w:ascii="CESI仿宋-GB2312" w:hAnsi="CESI仿宋-GB2312" w:eastAsia="CESI仿宋-GB2312" w:cs="CESI仿宋-GB2312"/>
          <w:kern w:val="2"/>
          <w:sz w:val="28"/>
          <w:szCs w:val="28"/>
          <w:lang w:val="en-US" w:eastAsia="zh-CN" w:bidi="ar"/>
        </w:rPr>
      </w:pPr>
      <w:r>
        <w:rPr>
          <w:rFonts w:hint="eastAsia" w:ascii="CESI仿宋-GB2312" w:hAnsi="CESI仿宋-GB2312" w:eastAsia="CESI仿宋-GB2312" w:cs="CESI仿宋-GB2312"/>
          <w:kern w:val="2"/>
          <w:sz w:val="28"/>
          <w:szCs w:val="28"/>
          <w:lang w:val="en-US" w:eastAsia="zh-CN" w:bidi="ar"/>
        </w:rPr>
        <w:t>《碧水童心——2024岳阳市美术馆第二届少儿美术作品双年展》</w:t>
      </w:r>
    </w:p>
    <w:p w14:paraId="1AE2777D">
      <w:pPr>
        <w:keepNext w:val="0"/>
        <w:keepLines w:val="0"/>
        <w:widowControl w:val="0"/>
        <w:numPr>
          <w:ilvl w:val="0"/>
          <w:numId w:val="5"/>
        </w:numPr>
        <w:suppressLineNumbers w:val="0"/>
        <w:spacing w:before="0" w:beforeAutospacing="0" w:after="0" w:afterAutospacing="0" w:line="360" w:lineRule="auto"/>
        <w:ind w:left="0" w:right="0" w:firstLine="420"/>
        <w:jc w:val="both"/>
        <w:rPr>
          <w:rFonts w:hint="eastAsia" w:ascii="CESI仿宋-GB2312" w:hAnsi="CESI仿宋-GB2312" w:eastAsia="CESI仿宋-GB2312" w:cs="CESI仿宋-GB2312"/>
          <w:kern w:val="2"/>
          <w:sz w:val="28"/>
          <w:szCs w:val="28"/>
          <w:lang w:val="en-US" w:eastAsia="zh-CN" w:bidi="ar"/>
        </w:rPr>
      </w:pPr>
      <w:r>
        <w:rPr>
          <w:rFonts w:hint="eastAsia" w:ascii="CESI仿宋-GB2312" w:hAnsi="CESI仿宋-GB2312" w:eastAsia="CESI仿宋-GB2312" w:cs="CESI仿宋-GB2312"/>
          <w:kern w:val="2"/>
          <w:sz w:val="28"/>
          <w:szCs w:val="28"/>
          <w:lang w:val="en-US" w:eastAsia="zh-CN" w:bidi="ar"/>
        </w:rPr>
        <w:t>《庆祝中华人民共和国成立七十五周年“潇湘风采·湖南美术创作工程”优秀作品岳阳巡展》</w:t>
      </w:r>
    </w:p>
    <w:p w14:paraId="4F92EE5F">
      <w:pPr>
        <w:keepNext w:val="0"/>
        <w:keepLines w:val="0"/>
        <w:widowControl w:val="0"/>
        <w:numPr>
          <w:ilvl w:val="0"/>
          <w:numId w:val="5"/>
        </w:numPr>
        <w:suppressLineNumbers w:val="0"/>
        <w:spacing w:before="0" w:beforeAutospacing="0" w:after="0" w:afterAutospacing="0" w:line="360" w:lineRule="auto"/>
        <w:ind w:left="0" w:right="0" w:firstLine="420"/>
        <w:jc w:val="both"/>
        <w:rPr>
          <w:rFonts w:hint="eastAsia" w:ascii="CESI仿宋-GB2312" w:hAnsi="CESI仿宋-GB2312" w:eastAsia="CESI仿宋-GB2312" w:cs="CESI仿宋-GB2312"/>
          <w:kern w:val="2"/>
          <w:sz w:val="28"/>
          <w:szCs w:val="28"/>
          <w:lang w:val="en-US" w:eastAsia="zh-CN" w:bidi="ar"/>
        </w:rPr>
      </w:pPr>
      <w:r>
        <w:rPr>
          <w:rFonts w:hint="eastAsia" w:ascii="CESI仿宋-GB2312" w:hAnsi="CESI仿宋-GB2312" w:eastAsia="CESI仿宋-GB2312" w:cs="CESI仿宋-GB2312"/>
          <w:kern w:val="2"/>
          <w:sz w:val="28"/>
          <w:szCs w:val="28"/>
          <w:lang w:val="en-US" w:eastAsia="zh-CN" w:bidi="ar"/>
        </w:rPr>
        <w:t>《第八届湖南艺术节美术书法摄影作品展》</w:t>
      </w:r>
    </w:p>
    <w:p w14:paraId="38899E62">
      <w:pPr>
        <w:keepNext w:val="0"/>
        <w:keepLines w:val="0"/>
        <w:widowControl w:val="0"/>
        <w:numPr>
          <w:ilvl w:val="0"/>
          <w:numId w:val="5"/>
        </w:numPr>
        <w:suppressLineNumbers w:val="0"/>
        <w:spacing w:before="0" w:beforeAutospacing="0" w:after="0" w:afterAutospacing="0" w:line="360" w:lineRule="auto"/>
        <w:ind w:left="0" w:right="0" w:firstLine="420"/>
        <w:jc w:val="both"/>
        <w:rPr>
          <w:rFonts w:hint="eastAsia" w:ascii="CESI仿宋-GB2312" w:hAnsi="CESI仿宋-GB2312" w:eastAsia="CESI仿宋-GB2312" w:cs="CESI仿宋-GB2312"/>
          <w:kern w:val="2"/>
          <w:sz w:val="28"/>
          <w:szCs w:val="28"/>
          <w:lang w:val="en-US" w:eastAsia="zh-CN" w:bidi="ar"/>
        </w:rPr>
      </w:pPr>
      <w:r>
        <w:rPr>
          <w:rFonts w:hint="eastAsia" w:ascii="CESI仿宋-GB2312" w:hAnsi="CESI仿宋-GB2312" w:eastAsia="CESI仿宋-GB2312" w:cs="CESI仿宋-GB2312"/>
          <w:kern w:val="2"/>
          <w:sz w:val="28"/>
          <w:szCs w:val="28"/>
          <w:lang w:val="en-US" w:eastAsia="zh-CN" w:bidi="ar"/>
        </w:rPr>
        <w:t>《国家艺术基金2024年度美术创作资助项目“八法溯源——书法〈楚辞〉暨朱友舟书法展》</w:t>
      </w:r>
    </w:p>
    <w:p w14:paraId="254FE151">
      <w:pPr>
        <w:keepNext w:val="0"/>
        <w:keepLines w:val="0"/>
        <w:widowControl w:val="0"/>
        <w:numPr>
          <w:ilvl w:val="0"/>
          <w:numId w:val="5"/>
        </w:numPr>
        <w:suppressLineNumbers w:val="0"/>
        <w:spacing w:before="0" w:beforeAutospacing="0" w:after="0" w:afterAutospacing="0" w:line="360" w:lineRule="auto"/>
        <w:ind w:left="0" w:right="0" w:firstLine="420"/>
        <w:jc w:val="both"/>
        <w:rPr>
          <w:rFonts w:hint="eastAsia" w:ascii="CESI仿宋-GB2312" w:hAnsi="CESI仿宋-GB2312" w:eastAsia="CESI仿宋-GB2312" w:cs="CESI仿宋-GB2312"/>
          <w:kern w:val="2"/>
          <w:sz w:val="28"/>
          <w:szCs w:val="28"/>
          <w:lang w:val="en-US" w:eastAsia="zh-CN" w:bidi="ar"/>
        </w:rPr>
      </w:pPr>
      <w:r>
        <w:rPr>
          <w:rFonts w:hint="eastAsia" w:ascii="CESI仿宋-GB2312" w:hAnsi="CESI仿宋-GB2312" w:eastAsia="CESI仿宋-GB2312" w:cs="CESI仿宋-GB2312"/>
          <w:kern w:val="2"/>
          <w:sz w:val="28"/>
          <w:szCs w:val="28"/>
          <w:lang w:val="en-US" w:eastAsia="zh-CN" w:bidi="ar"/>
        </w:rPr>
        <w:t>《长江碧波</w:t>
      </w:r>
      <w:r>
        <w:rPr>
          <w:rFonts w:hint="eastAsia" w:ascii="汉仪大黑简" w:hAnsi="汉仪大黑简" w:eastAsia="汉仪大黑简" w:cs="汉仪大黑简"/>
          <w:kern w:val="2"/>
          <w:sz w:val="28"/>
          <w:szCs w:val="28"/>
          <w:lang w:val="en-US" w:eastAsia="zh-CN" w:bidi="ar"/>
        </w:rPr>
        <w:t>·</w:t>
      </w:r>
      <w:r>
        <w:rPr>
          <w:rFonts w:hint="eastAsia" w:ascii="CESI仿宋-GB2312" w:hAnsi="CESI仿宋-GB2312" w:eastAsia="CESI仿宋-GB2312" w:cs="CESI仿宋-GB2312"/>
          <w:kern w:val="2"/>
          <w:sz w:val="28"/>
          <w:szCs w:val="28"/>
          <w:lang w:val="en-US" w:eastAsia="zh-CN" w:bidi="ar"/>
        </w:rPr>
        <w:t>长江国家文化公园湖南段美术精品邀请展》。</w:t>
      </w:r>
    </w:p>
    <w:p w14:paraId="5F0C6140">
      <w:pPr>
        <w:keepNext w:val="0"/>
        <w:keepLines w:val="0"/>
        <w:widowControl w:val="0"/>
        <w:suppressLineNumbers w:val="0"/>
        <w:spacing w:before="0" w:beforeAutospacing="0" w:after="0" w:afterAutospacing="0" w:line="360" w:lineRule="auto"/>
        <w:ind w:right="0" w:firstLine="560" w:firstLineChars="200"/>
        <w:jc w:val="both"/>
        <w:rPr>
          <w:rFonts w:hint="eastAsia" w:ascii="CESI仿宋-GB2312" w:hAnsi="CESI仿宋-GB2312" w:eastAsia="CESI仿宋-GB2312" w:cs="CESI仿宋-GB2312"/>
          <w:kern w:val="2"/>
          <w:sz w:val="28"/>
          <w:szCs w:val="28"/>
          <w:lang w:val="en-US" w:eastAsia="zh-CN" w:bidi="ar"/>
        </w:rPr>
      </w:pPr>
      <w:r>
        <w:rPr>
          <w:rFonts w:hint="eastAsia" w:ascii="CESI仿宋-GB2312" w:hAnsi="CESI仿宋-GB2312" w:eastAsia="CESI仿宋-GB2312" w:cs="CESI仿宋-GB2312"/>
          <w:kern w:val="2"/>
          <w:sz w:val="28"/>
          <w:szCs w:val="28"/>
          <w:lang w:val="en-US" w:eastAsia="zh-CN" w:bidi="ar"/>
        </w:rPr>
        <w:t>一场高质量的学术展览，需要我们撰写策展词、展陈文案、设计海报；需要多次到艺术家工作室做访谈，收集文献资料、拍摄宣传片；需要从近千件作品中，以时序、风格、材料、主题为主线进行归纳；需要经过征集、收件、评审、装裱、拍摄、展陈、编印、开幕式、退件等工作程序；需要开展采风创作、学术研讨、宣传推广等前期准备和后期延伸；需要在官方网站、公众号、微博、抖音、视频号进行信息预告、现场报道、征文反馈；需要做好嘉宾接待、会务安排等行政工作；需要组织学习国内外美术馆先进的策划及展陈理念，不断开拓创新。从无到有，近20个程序，十多只小蜜蜂全员参与，各负其责，高效配合，做到了在学术和展陈上完美呈现，得到了各级领导、业内同行和社会的广泛好评。</w:t>
      </w:r>
    </w:p>
    <w:p w14:paraId="7FBB407A">
      <w:pPr>
        <w:keepNext w:val="0"/>
        <w:keepLines w:val="0"/>
        <w:widowControl w:val="0"/>
        <w:suppressLineNumbers w:val="0"/>
        <w:spacing w:before="0" w:beforeAutospacing="0" w:after="0" w:afterAutospacing="0" w:line="360" w:lineRule="auto"/>
        <w:ind w:right="0" w:firstLine="560" w:firstLineChars="200"/>
        <w:jc w:val="both"/>
        <w:rPr>
          <w:rFonts w:hint="eastAsia" w:ascii="CESI黑体-GB13000" w:hAnsi="CESI黑体-GB13000" w:eastAsia="CESI黑体-GB13000" w:cs="CESI黑体-GB13000"/>
          <w:kern w:val="2"/>
          <w:sz w:val="28"/>
          <w:szCs w:val="28"/>
          <w:lang w:val="en-US" w:eastAsia="zh-CN" w:bidi="ar"/>
        </w:rPr>
      </w:pPr>
      <w:r>
        <w:rPr>
          <w:rFonts w:hint="eastAsia" w:ascii="CESI黑体-GB13000" w:hAnsi="CESI黑体-GB13000" w:eastAsia="CESI黑体-GB13000" w:cs="CESI黑体-GB13000"/>
          <w:kern w:val="2"/>
          <w:sz w:val="28"/>
          <w:szCs w:val="28"/>
          <w:lang w:val="en-US" w:eastAsia="zh-CN" w:bidi="ar"/>
        </w:rPr>
        <w:t>二、公共教育</w:t>
      </w:r>
    </w:p>
    <w:p w14:paraId="67DADFAA">
      <w:pPr>
        <w:spacing w:line="360" w:lineRule="auto"/>
        <w:ind w:firstLine="560" w:firstLineChars="200"/>
        <w:jc w:val="lef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2024年，</w:t>
      </w:r>
      <w:r>
        <w:rPr>
          <w:rFonts w:hint="eastAsia" w:ascii="CESI仿宋-GB2312" w:hAnsi="CESI仿宋-GB2312" w:eastAsia="CESI仿宋-GB2312" w:cs="CESI仿宋-GB2312"/>
          <w:sz w:val="28"/>
          <w:szCs w:val="28"/>
          <w:lang w:eastAsia="zh-CN"/>
        </w:rPr>
        <w:t>我</w:t>
      </w:r>
      <w:r>
        <w:rPr>
          <w:rFonts w:hint="eastAsia" w:ascii="CESI仿宋-GB2312" w:hAnsi="CESI仿宋-GB2312" w:eastAsia="CESI仿宋-GB2312" w:cs="CESI仿宋-GB2312"/>
          <w:sz w:val="28"/>
          <w:szCs w:val="28"/>
        </w:rPr>
        <w:t>馆公共教育在丰富公众文化生活、提升市民艺术素养方面取得了显著成效。全年共举办公教活动28场，涵盖了</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val="en-US" w:eastAsia="zh-CN"/>
        </w:rPr>
        <w:t>带你看展览、</w:t>
      </w:r>
      <w:r>
        <w:rPr>
          <w:rFonts w:hint="eastAsia" w:ascii="CESI仿宋-GB2312" w:hAnsi="CESI仿宋-GB2312" w:eastAsia="CESI仿宋-GB2312" w:cs="CESI仿宋-GB2312"/>
          <w:sz w:val="28"/>
          <w:szCs w:val="28"/>
        </w:rPr>
        <w:t>名家讲堂、新锐艺谈、名师示范、美育课堂、公益讲座</w:t>
      </w:r>
      <w:r>
        <w:rPr>
          <w:rFonts w:hint="eastAsia" w:ascii="CESI仿宋-GB2312" w:hAnsi="CESI仿宋-GB2312" w:eastAsia="CESI仿宋-GB2312" w:cs="CESI仿宋-GB2312"/>
          <w:sz w:val="28"/>
          <w:szCs w:val="28"/>
          <w:lang w:eastAsia="zh-CN"/>
        </w:rPr>
        <w:t>”六大</w:t>
      </w:r>
      <w:r>
        <w:rPr>
          <w:rFonts w:hint="eastAsia" w:ascii="CESI仿宋-GB2312" w:hAnsi="CESI仿宋-GB2312" w:eastAsia="CESI仿宋-GB2312" w:cs="CESI仿宋-GB2312"/>
          <w:sz w:val="28"/>
          <w:szCs w:val="28"/>
          <w:lang w:val="en-US" w:eastAsia="zh-CN"/>
        </w:rPr>
        <w:t>系列</w:t>
      </w:r>
      <w:r>
        <w:rPr>
          <w:rFonts w:hint="eastAsia" w:ascii="CESI仿宋-GB2312" w:hAnsi="CESI仿宋-GB2312" w:eastAsia="CESI仿宋-GB2312" w:cs="CESI仿宋-GB2312"/>
          <w:sz w:val="28"/>
          <w:szCs w:val="28"/>
        </w:rPr>
        <w:t>，形成了多层次、多维度的艺术普及体系。</w:t>
      </w:r>
    </w:p>
    <w:p w14:paraId="10C1CA32">
      <w:pPr>
        <w:spacing w:line="360" w:lineRule="auto"/>
        <w:ind w:firstLine="560" w:firstLineChars="200"/>
        <w:jc w:val="left"/>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b w:val="0"/>
          <w:bCs w:val="0"/>
          <w:sz w:val="28"/>
          <w:szCs w:val="28"/>
        </w:rPr>
        <w:t>名家讲堂邀请了崔向君、李占卿、朱友舟等书法名家，围绕</w:t>
      </w:r>
      <w:r>
        <w:rPr>
          <w:rFonts w:hint="eastAsia" w:ascii="CESI仿宋-GB2312" w:hAnsi="CESI仿宋-GB2312" w:eastAsia="CESI仿宋-GB2312" w:cs="CESI仿宋-GB2312"/>
          <w:b w:val="0"/>
          <w:bCs w:val="0"/>
          <w:sz w:val="28"/>
          <w:szCs w:val="28"/>
          <w:lang w:val="en-US" w:eastAsia="zh-CN"/>
        </w:rPr>
        <w:t>书法学习和美术</w:t>
      </w:r>
      <w:r>
        <w:rPr>
          <w:rFonts w:hint="eastAsia" w:ascii="CESI仿宋-GB2312" w:hAnsi="CESI仿宋-GB2312" w:eastAsia="CESI仿宋-GB2312" w:cs="CESI仿宋-GB2312"/>
          <w:b w:val="0"/>
          <w:bCs w:val="0"/>
          <w:sz w:val="28"/>
          <w:szCs w:val="28"/>
        </w:rPr>
        <w:t>创作等主题进行了深入解析。新锐艺谈则聚焦于人工智能与艺术之美的融合，展现了科技与艺术的碰撞与交融。美育课堂则通过书法体验、拓印活动等形式，让</w:t>
      </w:r>
      <w:r>
        <w:rPr>
          <w:rFonts w:hint="eastAsia" w:ascii="CESI仿宋-GB2312" w:hAnsi="CESI仿宋-GB2312" w:eastAsia="CESI仿宋-GB2312" w:cs="CESI仿宋-GB2312"/>
          <w:b w:val="0"/>
          <w:bCs w:val="0"/>
          <w:sz w:val="28"/>
          <w:szCs w:val="28"/>
          <w:lang w:val="en-US" w:eastAsia="zh-CN"/>
        </w:rPr>
        <w:t>参与者</w:t>
      </w:r>
      <w:r>
        <w:rPr>
          <w:rFonts w:hint="eastAsia" w:ascii="CESI仿宋-GB2312" w:hAnsi="CESI仿宋-GB2312" w:eastAsia="CESI仿宋-GB2312" w:cs="CESI仿宋-GB2312"/>
          <w:b w:val="0"/>
          <w:bCs w:val="0"/>
          <w:sz w:val="28"/>
          <w:szCs w:val="28"/>
        </w:rPr>
        <w:t>在</w:t>
      </w:r>
      <w:r>
        <w:rPr>
          <w:rFonts w:hint="eastAsia" w:ascii="CESI仿宋-GB2312" w:hAnsi="CESI仿宋-GB2312" w:eastAsia="CESI仿宋-GB2312" w:cs="CESI仿宋-GB2312"/>
          <w:b w:val="0"/>
          <w:bCs w:val="0"/>
          <w:sz w:val="28"/>
          <w:szCs w:val="28"/>
          <w:lang w:eastAsia="zh-CN"/>
        </w:rPr>
        <w:t>互动</w:t>
      </w:r>
      <w:r>
        <w:rPr>
          <w:rFonts w:hint="eastAsia" w:ascii="CESI仿宋-GB2312" w:hAnsi="CESI仿宋-GB2312" w:eastAsia="CESI仿宋-GB2312" w:cs="CESI仿宋-GB2312"/>
          <w:b w:val="0"/>
          <w:bCs w:val="0"/>
          <w:sz w:val="28"/>
          <w:szCs w:val="28"/>
        </w:rPr>
        <w:t>实践中感受传统文化的魅力。公益讲座围绕大</w:t>
      </w:r>
      <w:r>
        <w:rPr>
          <w:rFonts w:hint="eastAsia" w:ascii="CESI仿宋-GB2312" w:hAnsi="CESI仿宋-GB2312" w:eastAsia="CESI仿宋-GB2312" w:cs="CESI仿宋-GB2312"/>
          <w:sz w:val="28"/>
          <w:szCs w:val="28"/>
        </w:rPr>
        <w:t>字书法创作、展览导向与书法传承等话题，为书法爱好者提供了宝贵的学术指导。守护“心”朋友公益美育项目则深入基层，为心智障碍者提供了艺术教育的机会，并成功</w:t>
      </w:r>
      <w:r>
        <w:rPr>
          <w:rFonts w:hint="eastAsia" w:ascii="CESI仿宋-GB2312" w:hAnsi="CESI仿宋-GB2312" w:eastAsia="CESI仿宋-GB2312" w:cs="CESI仿宋-GB2312"/>
          <w:sz w:val="28"/>
          <w:szCs w:val="28"/>
          <w:lang w:val="en-US" w:eastAsia="zh-CN"/>
        </w:rPr>
        <w:t>策划</w:t>
      </w:r>
      <w:r>
        <w:rPr>
          <w:rFonts w:hint="eastAsia" w:ascii="CESI仿宋-GB2312" w:hAnsi="CESI仿宋-GB2312" w:eastAsia="CESI仿宋-GB2312" w:cs="CESI仿宋-GB2312"/>
          <w:sz w:val="28"/>
          <w:szCs w:val="28"/>
        </w:rPr>
        <w:t>举办了湖南省首届</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rPr>
        <w:t>心</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rPr>
        <w:t>青年艺术节美术作品展</w:t>
      </w:r>
      <w:r>
        <w:rPr>
          <w:rFonts w:hint="eastAsia" w:ascii="CESI仿宋-GB2312" w:hAnsi="CESI仿宋-GB2312" w:eastAsia="CESI仿宋-GB2312" w:cs="CESI仿宋-GB2312"/>
          <w:sz w:val="28"/>
          <w:szCs w:val="28"/>
          <w:lang w:eastAsia="zh-CN"/>
        </w:rPr>
        <w:t>。</w:t>
      </w:r>
    </w:p>
    <w:p w14:paraId="52B25063">
      <w:pPr>
        <w:spacing w:line="360" w:lineRule="auto"/>
        <w:ind w:firstLine="560" w:firstLineChars="200"/>
        <w:jc w:val="lef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志愿者工作</w:t>
      </w:r>
      <w:r>
        <w:rPr>
          <w:rFonts w:hint="eastAsia" w:ascii="CESI仿宋-GB2312" w:hAnsi="CESI仿宋-GB2312" w:eastAsia="CESI仿宋-GB2312" w:cs="CESI仿宋-GB2312"/>
          <w:sz w:val="28"/>
          <w:szCs w:val="28"/>
          <w:lang w:val="en-US" w:eastAsia="zh-CN"/>
        </w:rPr>
        <w:t>有序进行，2024年</w:t>
      </w:r>
      <w:r>
        <w:rPr>
          <w:rFonts w:hint="eastAsia" w:ascii="CESI仿宋-GB2312" w:hAnsi="CESI仿宋-GB2312" w:eastAsia="CESI仿宋-GB2312" w:cs="CESI仿宋-GB2312"/>
          <w:sz w:val="28"/>
          <w:szCs w:val="28"/>
        </w:rPr>
        <w:t>新增志愿者78人，</w:t>
      </w:r>
      <w:r>
        <w:rPr>
          <w:rFonts w:hint="eastAsia" w:ascii="CESI仿宋-GB2312" w:hAnsi="CESI仿宋-GB2312" w:eastAsia="CESI仿宋-GB2312" w:cs="CESI仿宋-GB2312"/>
          <w:sz w:val="28"/>
          <w:szCs w:val="28"/>
          <w:lang w:eastAsia="zh-CN"/>
        </w:rPr>
        <w:t>志愿者团队累计</w:t>
      </w:r>
      <w:r>
        <w:rPr>
          <w:rFonts w:hint="eastAsia" w:ascii="CESI仿宋-GB2312" w:hAnsi="CESI仿宋-GB2312" w:eastAsia="CESI仿宋-GB2312" w:cs="CESI仿宋-GB2312"/>
          <w:sz w:val="28"/>
          <w:szCs w:val="28"/>
          <w:lang w:val="en-US" w:eastAsia="zh-CN"/>
        </w:rPr>
        <w:t>760人。</w:t>
      </w:r>
      <w:r>
        <w:rPr>
          <w:rFonts w:hint="eastAsia" w:ascii="CESI仿宋-GB2312" w:hAnsi="CESI仿宋-GB2312" w:eastAsia="CESI仿宋-GB2312" w:cs="CESI仿宋-GB2312"/>
          <w:sz w:val="28"/>
          <w:szCs w:val="28"/>
          <w:lang w:eastAsia="zh-CN"/>
        </w:rPr>
        <w:t>志愿者</w:t>
      </w:r>
      <w:r>
        <w:rPr>
          <w:rFonts w:hint="eastAsia" w:ascii="CESI仿宋-GB2312" w:hAnsi="CESI仿宋-GB2312" w:eastAsia="CESI仿宋-GB2312" w:cs="CESI仿宋-GB2312"/>
          <w:sz w:val="28"/>
          <w:szCs w:val="28"/>
        </w:rPr>
        <w:t>在各项活动中展现了强烈的责任心和奉献精神，为美术馆的顺利运行提供了有力保障。</w:t>
      </w:r>
    </w:p>
    <w:p w14:paraId="35FEC0A9">
      <w:pPr>
        <w:spacing w:line="600" w:lineRule="exact"/>
        <w:ind w:firstLine="560" w:firstLineChars="200"/>
        <w:jc w:val="left"/>
        <w:rPr>
          <w:rFonts w:hint="eastAsia" w:ascii="CESI黑体-GB13000" w:hAnsi="CESI黑体-GB13000" w:eastAsia="CESI黑体-GB13000" w:cs="CESI黑体-GB13000"/>
          <w:b w:val="0"/>
          <w:bCs w:val="0"/>
          <w:sz w:val="28"/>
          <w:szCs w:val="28"/>
          <w:lang w:eastAsia="zh-CN"/>
        </w:rPr>
      </w:pPr>
      <w:r>
        <w:rPr>
          <w:rFonts w:hint="eastAsia" w:ascii="CESI黑体-GB13000" w:hAnsi="CESI黑体-GB13000" w:eastAsia="CESI黑体-GB13000" w:cs="CESI黑体-GB13000"/>
          <w:b w:val="0"/>
          <w:bCs w:val="0"/>
          <w:sz w:val="28"/>
          <w:szCs w:val="28"/>
          <w:lang w:eastAsia="zh-CN"/>
        </w:rPr>
        <w:t>三、加强党建</w:t>
      </w:r>
    </w:p>
    <w:p w14:paraId="69E907DF">
      <w:pPr>
        <w:spacing w:line="600" w:lineRule="exact"/>
        <w:ind w:firstLine="560" w:firstLineChars="200"/>
        <w:jc w:val="left"/>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在市局党组的坚强领导下，我</w:t>
      </w:r>
      <w:r>
        <w:rPr>
          <w:rFonts w:hint="eastAsia" w:ascii="CESI仿宋-GB2312" w:hAnsi="CESI仿宋-GB2312" w:eastAsia="CESI仿宋-GB2312" w:cs="CESI仿宋-GB2312"/>
          <w:sz w:val="28"/>
          <w:szCs w:val="28"/>
        </w:rPr>
        <w:t>馆党支部把旗帜鲜明讲政治作为支部建设首要任务和核心内容，学习习总书记重要指示精神，开展党纪教育，集中学习、主题党日活动等形式。</w:t>
      </w:r>
      <w:r>
        <w:rPr>
          <w:rFonts w:hint="eastAsia" w:ascii="CESI仿宋-GB2312" w:hAnsi="CESI仿宋-GB2312" w:eastAsia="CESI仿宋-GB2312" w:cs="CESI仿宋-GB2312"/>
          <w:sz w:val="28"/>
          <w:szCs w:val="28"/>
          <w:lang w:eastAsia="zh-CN"/>
        </w:rPr>
        <w:t>在</w:t>
      </w:r>
      <w:r>
        <w:rPr>
          <w:rFonts w:hint="eastAsia" w:ascii="CESI仿宋-GB2312" w:hAnsi="CESI仿宋-GB2312" w:eastAsia="CESI仿宋-GB2312" w:cs="CESI仿宋-GB2312"/>
          <w:sz w:val="28"/>
          <w:szCs w:val="28"/>
        </w:rPr>
        <w:t>官方平台发布</w:t>
      </w:r>
      <w:r>
        <w:rPr>
          <w:rFonts w:hint="eastAsia" w:ascii="CESI仿宋-GB2312" w:hAnsi="CESI仿宋-GB2312" w:eastAsia="CESI仿宋-GB2312" w:cs="CESI仿宋-GB2312"/>
          <w:sz w:val="28"/>
          <w:szCs w:val="28"/>
          <w:lang w:val="en-US" w:eastAsia="zh-CN"/>
        </w:rPr>
        <w:t>廉政专栏、强国复兴有我、党员带你看展览、馆校合作公教项目、</w:t>
      </w:r>
      <w:r>
        <w:rPr>
          <w:rFonts w:hint="eastAsia" w:ascii="CESI仿宋-GB2312" w:hAnsi="CESI仿宋-GB2312" w:eastAsia="CESI仿宋-GB2312" w:cs="CESI仿宋-GB2312"/>
          <w:sz w:val="28"/>
          <w:szCs w:val="28"/>
        </w:rPr>
        <w:t>地域文化等</w:t>
      </w:r>
      <w:r>
        <w:rPr>
          <w:rFonts w:hint="eastAsia" w:ascii="CESI仿宋-GB2312" w:hAnsi="CESI仿宋-GB2312" w:eastAsia="CESI仿宋-GB2312" w:cs="CESI仿宋-GB2312"/>
          <w:sz w:val="28"/>
          <w:szCs w:val="28"/>
          <w:lang w:val="en-US" w:eastAsia="zh-CN"/>
        </w:rPr>
        <w:t>内容的</w:t>
      </w:r>
      <w:r>
        <w:rPr>
          <w:rFonts w:hint="eastAsia" w:ascii="CESI仿宋-GB2312" w:hAnsi="CESI仿宋-GB2312" w:eastAsia="CESI仿宋-GB2312" w:cs="CESI仿宋-GB2312"/>
          <w:sz w:val="28"/>
          <w:szCs w:val="28"/>
        </w:rPr>
        <w:t>文章</w:t>
      </w:r>
      <w:r>
        <w:rPr>
          <w:rFonts w:hint="eastAsia" w:ascii="CESI仿宋-GB2312" w:hAnsi="CESI仿宋-GB2312" w:eastAsia="CESI仿宋-GB2312" w:cs="CESI仿宋-GB2312"/>
          <w:sz w:val="28"/>
          <w:szCs w:val="28"/>
          <w:lang w:val="en-US" w:eastAsia="zh-CN"/>
        </w:rPr>
        <w:t>90余</w:t>
      </w:r>
      <w:r>
        <w:rPr>
          <w:rFonts w:hint="eastAsia" w:ascii="CESI仿宋-GB2312" w:hAnsi="CESI仿宋-GB2312" w:eastAsia="CESI仿宋-GB2312" w:cs="CESI仿宋-GB2312"/>
          <w:sz w:val="28"/>
          <w:szCs w:val="28"/>
        </w:rPr>
        <w:t>篇和</w:t>
      </w:r>
      <w:r>
        <w:rPr>
          <w:rFonts w:hint="eastAsia" w:ascii="CESI仿宋-GB2312" w:hAnsi="CESI仿宋-GB2312" w:eastAsia="CESI仿宋-GB2312" w:cs="CESI仿宋-GB2312"/>
          <w:sz w:val="28"/>
          <w:szCs w:val="28"/>
          <w:lang w:val="en-US" w:eastAsia="zh-CN"/>
        </w:rPr>
        <w:t>近百条</w:t>
      </w:r>
      <w:r>
        <w:rPr>
          <w:rFonts w:hint="eastAsia" w:ascii="CESI仿宋-GB2312" w:hAnsi="CESI仿宋-GB2312" w:eastAsia="CESI仿宋-GB2312" w:cs="CESI仿宋-GB2312"/>
          <w:sz w:val="28"/>
          <w:szCs w:val="28"/>
        </w:rPr>
        <w:t>短视频，红网、新湖南</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rPr>
        <w:t>岳阳日报、岳阳广播电视台等省市级媒体</w:t>
      </w:r>
      <w:r>
        <w:rPr>
          <w:rFonts w:hint="eastAsia" w:ascii="CESI仿宋-GB2312" w:hAnsi="CESI仿宋-GB2312" w:eastAsia="CESI仿宋-GB2312" w:cs="CESI仿宋-GB2312"/>
          <w:sz w:val="28"/>
          <w:szCs w:val="28"/>
          <w:lang w:eastAsia="zh-CN"/>
        </w:rPr>
        <w:t>相继</w:t>
      </w:r>
      <w:r>
        <w:rPr>
          <w:rFonts w:hint="eastAsia" w:ascii="CESI仿宋-GB2312" w:hAnsi="CESI仿宋-GB2312" w:eastAsia="CESI仿宋-GB2312" w:cs="CESI仿宋-GB2312"/>
          <w:sz w:val="28"/>
          <w:szCs w:val="28"/>
        </w:rPr>
        <w:t>报道</w:t>
      </w:r>
      <w:r>
        <w:rPr>
          <w:rFonts w:hint="eastAsia" w:ascii="CESI仿宋-GB2312" w:hAnsi="CESI仿宋-GB2312" w:eastAsia="CESI仿宋-GB2312" w:cs="CESI仿宋-GB2312"/>
          <w:sz w:val="28"/>
          <w:szCs w:val="28"/>
          <w:lang w:eastAsia="zh-CN"/>
        </w:rPr>
        <w:t>。我馆获得省文旅厅、省司法厅联合颁发</w:t>
      </w:r>
      <w:r>
        <w:rPr>
          <w:rFonts w:hint="eastAsia" w:ascii="CESI仿宋-GB2312" w:hAnsi="CESI仿宋-GB2312" w:eastAsia="CESI仿宋-GB2312" w:cs="CESI仿宋-GB2312"/>
          <w:sz w:val="28"/>
          <w:szCs w:val="28"/>
          <w:lang w:val="en-US" w:eastAsia="zh-CN"/>
        </w:rPr>
        <w:t xml:space="preserve"> 的2024年湖南省</w:t>
      </w:r>
      <w:r>
        <w:rPr>
          <w:rFonts w:hint="eastAsia" w:ascii="CESI仿宋-GB2312" w:hAnsi="CESI仿宋-GB2312" w:eastAsia="CESI仿宋-GB2312" w:cs="CESI仿宋-GB2312"/>
          <w:sz w:val="28"/>
          <w:szCs w:val="28"/>
          <w:lang w:eastAsia="zh-CN"/>
        </w:rPr>
        <w:t>“法治进文旅场馆”先进单位。</w:t>
      </w:r>
    </w:p>
    <w:p w14:paraId="4C0CAAE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eastAsia="zh-CN"/>
        </w:rPr>
        <w:t>我馆</w:t>
      </w:r>
      <w:r>
        <w:rPr>
          <w:rFonts w:hint="eastAsia" w:ascii="CESI仿宋-GB2312" w:hAnsi="CESI仿宋-GB2312" w:eastAsia="CESI仿宋-GB2312" w:cs="CESI仿宋-GB2312"/>
          <w:sz w:val="28"/>
          <w:szCs w:val="28"/>
        </w:rPr>
        <w:t>党支部深入推进党建工作标准化规范化建设，通过集中学习、党支部“</w:t>
      </w:r>
      <w:r>
        <w:rPr>
          <w:rFonts w:hint="eastAsia" w:ascii="CESI仿宋-GB2312" w:hAnsi="CESI仿宋-GB2312" w:eastAsia="CESI仿宋-GB2312" w:cs="CESI仿宋-GB2312"/>
          <w:sz w:val="28"/>
          <w:szCs w:val="28"/>
          <w:lang w:val="en-US" w:eastAsia="zh-CN"/>
        </w:rPr>
        <w:t>一月一课一片一实践</w:t>
      </w:r>
      <w:r>
        <w:rPr>
          <w:rFonts w:hint="eastAsia" w:ascii="CESI仿宋-GB2312" w:hAnsi="CESI仿宋-GB2312" w:eastAsia="CESI仿宋-GB2312" w:cs="CESI仿宋-GB2312"/>
          <w:sz w:val="28"/>
          <w:szCs w:val="28"/>
        </w:rPr>
        <w:t>”主题党日等形式，深入学习习近平新时代中国特色社会主义思想、</w:t>
      </w:r>
      <w:r>
        <w:rPr>
          <w:rFonts w:hint="eastAsia" w:ascii="CESI仿宋-GB2312" w:hAnsi="CESI仿宋-GB2312" w:eastAsia="CESI仿宋-GB2312" w:cs="CESI仿宋-GB2312"/>
          <w:sz w:val="28"/>
          <w:szCs w:val="28"/>
          <w:u w:val="none"/>
          <w:lang w:val="en-US" w:eastAsia="zh-CN"/>
        </w:rPr>
        <w:t>二十届三中全会精神</w:t>
      </w:r>
      <w:r>
        <w:rPr>
          <w:rFonts w:hint="eastAsia" w:ascii="CESI仿宋-GB2312" w:hAnsi="CESI仿宋-GB2312" w:eastAsia="CESI仿宋-GB2312" w:cs="CESI仿宋-GB2312"/>
          <w:sz w:val="28"/>
          <w:szCs w:val="28"/>
        </w:rPr>
        <w:t>以及习近平总书记</w:t>
      </w:r>
      <w:r>
        <w:rPr>
          <w:rFonts w:hint="eastAsia" w:ascii="CESI仿宋-GB2312" w:hAnsi="CESI仿宋-GB2312" w:eastAsia="CESI仿宋-GB2312" w:cs="CESI仿宋-GB2312"/>
          <w:sz w:val="28"/>
          <w:szCs w:val="28"/>
          <w:lang w:val="en-US" w:eastAsia="zh-CN"/>
        </w:rPr>
        <w:t>关于文艺工作、文旅工作、生态文明</w:t>
      </w:r>
      <w:r>
        <w:rPr>
          <w:rFonts w:hint="eastAsia" w:ascii="CESI仿宋-GB2312" w:hAnsi="CESI仿宋-GB2312" w:eastAsia="CESI仿宋-GB2312" w:cs="CESI仿宋-GB2312"/>
          <w:sz w:val="28"/>
          <w:szCs w:val="28"/>
        </w:rPr>
        <w:t>系列重要讲话精神。</w:t>
      </w:r>
      <w:r>
        <w:rPr>
          <w:rFonts w:hint="eastAsia" w:ascii="CESI仿宋-GB2312" w:hAnsi="CESI仿宋-GB2312" w:eastAsia="CESI仿宋-GB2312" w:cs="CESI仿宋-GB2312"/>
          <w:sz w:val="28"/>
          <w:szCs w:val="28"/>
          <w:lang w:val="en-US" w:eastAsia="zh-CN"/>
        </w:rPr>
        <w:t>参加市直宣传系统、局直系统集中学习10多次，</w:t>
      </w:r>
      <w:r>
        <w:rPr>
          <w:rFonts w:hint="eastAsia" w:ascii="CESI仿宋-GB2312" w:hAnsi="CESI仿宋-GB2312" w:eastAsia="CESI仿宋-GB2312" w:cs="CESI仿宋-GB2312"/>
          <w:sz w:val="28"/>
          <w:szCs w:val="28"/>
        </w:rPr>
        <w:t>全年组织党支部</w:t>
      </w:r>
      <w:r>
        <w:rPr>
          <w:rFonts w:hint="eastAsia" w:ascii="CESI仿宋-GB2312" w:hAnsi="CESI仿宋-GB2312" w:eastAsia="CESI仿宋-GB2312" w:cs="CESI仿宋-GB2312"/>
          <w:sz w:val="28"/>
          <w:szCs w:val="28"/>
          <w:lang w:val="en-US" w:eastAsia="zh-CN"/>
        </w:rPr>
        <w:t>结合单位特色</w:t>
      </w:r>
      <w:r>
        <w:rPr>
          <w:rFonts w:hint="eastAsia" w:ascii="CESI仿宋-GB2312" w:hAnsi="CESI仿宋-GB2312" w:eastAsia="CESI仿宋-GB2312" w:cs="CESI仿宋-GB2312"/>
          <w:sz w:val="28"/>
          <w:szCs w:val="28"/>
        </w:rPr>
        <w:t>集中学习20次，</w:t>
      </w:r>
      <w:r>
        <w:rPr>
          <w:rFonts w:hint="eastAsia" w:ascii="CESI仿宋-GB2312" w:hAnsi="CESI仿宋-GB2312" w:eastAsia="CESI仿宋-GB2312" w:cs="CESI仿宋-GB2312"/>
          <w:sz w:val="28"/>
          <w:szCs w:val="28"/>
          <w:lang w:val="en-US" w:eastAsia="zh-CN"/>
        </w:rPr>
        <w:t>开展“守护好一江碧水”“走进景区、走进乡村、助力文旅融合”等主题党日活动数次，践行习近平总书记“绿水青山就是金山银山”生态文明发展观，</w:t>
      </w:r>
      <w:r>
        <w:rPr>
          <w:rFonts w:hint="eastAsia" w:ascii="CESI仿宋-GB2312" w:hAnsi="CESI仿宋-GB2312" w:eastAsia="CESI仿宋-GB2312" w:cs="CESI仿宋-GB2312"/>
          <w:sz w:val="28"/>
          <w:szCs w:val="28"/>
        </w:rPr>
        <w:t>切实提高了党员干部的政治理论水平。严格执行新形势下党内政治生活若干准则，认真落实民主生活会、组织生活会、民主评议党员等制度</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val="en-US" w:eastAsia="zh-CN"/>
        </w:rPr>
        <w:t>撰写学习心得10余篇</w:t>
      </w:r>
      <w:r>
        <w:rPr>
          <w:rFonts w:hint="eastAsia" w:ascii="CESI仿宋-GB2312" w:hAnsi="CESI仿宋-GB2312" w:eastAsia="CESI仿宋-GB2312" w:cs="CESI仿宋-GB2312"/>
          <w:sz w:val="28"/>
          <w:szCs w:val="28"/>
        </w:rPr>
        <w:t>。充分利用红色教育资源，组织党员干部开展党性教育活动。先后</w:t>
      </w:r>
      <w:r>
        <w:rPr>
          <w:rFonts w:hint="eastAsia" w:ascii="CESI仿宋-GB2312" w:hAnsi="CESI仿宋-GB2312" w:eastAsia="CESI仿宋-GB2312" w:cs="CESI仿宋-GB2312"/>
          <w:sz w:val="28"/>
          <w:szCs w:val="28"/>
          <w:lang w:val="en-US" w:eastAsia="zh-CN"/>
        </w:rPr>
        <w:t>3次</w:t>
      </w:r>
      <w:r>
        <w:rPr>
          <w:rFonts w:hint="eastAsia" w:ascii="CESI仿宋-GB2312" w:hAnsi="CESI仿宋-GB2312" w:eastAsia="CESI仿宋-GB2312" w:cs="CESI仿宋-GB2312"/>
          <w:sz w:val="28"/>
          <w:szCs w:val="28"/>
        </w:rPr>
        <w:t>组织党员干部到党纪教育基地参观学习，重温入党誓词，通过开展党性教育活动，进一步增强了党员干部的党性观念和宗旨意识。</w:t>
      </w:r>
      <w:r>
        <w:rPr>
          <w:rFonts w:hint="eastAsia" w:ascii="CESI仿宋-GB2312" w:hAnsi="CESI仿宋-GB2312" w:eastAsia="CESI仿宋-GB2312" w:cs="CESI仿宋-GB2312"/>
          <w:sz w:val="28"/>
          <w:szCs w:val="28"/>
          <w:lang w:val="en-US" w:eastAsia="zh-CN"/>
        </w:rPr>
        <w:t>与湖南民族职业学院学前教育学院、湖南石油化工职业技术学院基层党组织开展联合党支部活动，发挥专业特色，以美育人。</w:t>
      </w:r>
      <w:r>
        <w:rPr>
          <w:rFonts w:hint="eastAsia" w:ascii="CESI仿宋-GB2312" w:hAnsi="CESI仿宋-GB2312" w:eastAsia="CESI仿宋-GB2312" w:cs="CESI仿宋-GB2312"/>
          <w:sz w:val="28"/>
          <w:szCs w:val="28"/>
        </w:rPr>
        <w:t>在市文广电系统庆祝建党10</w:t>
      </w:r>
      <w:r>
        <w:rPr>
          <w:rFonts w:hint="eastAsia" w:ascii="CESI仿宋-GB2312" w:hAnsi="CESI仿宋-GB2312" w:eastAsia="CESI仿宋-GB2312" w:cs="CESI仿宋-GB2312"/>
          <w:sz w:val="28"/>
          <w:szCs w:val="28"/>
          <w:lang w:val="en-US" w:eastAsia="zh-CN"/>
        </w:rPr>
        <w:t>3</w:t>
      </w:r>
      <w:r>
        <w:rPr>
          <w:rFonts w:hint="eastAsia" w:ascii="CESI仿宋-GB2312" w:hAnsi="CESI仿宋-GB2312" w:eastAsia="CESI仿宋-GB2312" w:cs="CESI仿宋-GB2312"/>
          <w:sz w:val="28"/>
          <w:szCs w:val="28"/>
        </w:rPr>
        <w:t>周年“七一”表彰大会，</w:t>
      </w:r>
      <w:r>
        <w:rPr>
          <w:rFonts w:hint="eastAsia" w:ascii="CESI仿宋-GB2312" w:hAnsi="CESI仿宋-GB2312" w:eastAsia="CESI仿宋-GB2312" w:cs="CESI仿宋-GB2312"/>
          <w:sz w:val="28"/>
          <w:szCs w:val="28"/>
          <w:lang w:eastAsia="zh-CN"/>
        </w:rPr>
        <w:t>我</w:t>
      </w:r>
      <w:r>
        <w:rPr>
          <w:rFonts w:hint="eastAsia" w:ascii="CESI仿宋-GB2312" w:hAnsi="CESI仿宋-GB2312" w:eastAsia="CESI仿宋-GB2312" w:cs="CESI仿宋-GB2312"/>
          <w:sz w:val="28"/>
          <w:szCs w:val="28"/>
        </w:rPr>
        <w:t>馆</w:t>
      </w:r>
      <w:r>
        <w:rPr>
          <w:rFonts w:hint="eastAsia" w:ascii="CESI仿宋-GB2312" w:hAnsi="CESI仿宋-GB2312" w:eastAsia="CESI仿宋-GB2312" w:cs="CESI仿宋-GB2312"/>
          <w:sz w:val="28"/>
          <w:szCs w:val="28"/>
          <w:lang w:val="en-US" w:eastAsia="zh-CN"/>
        </w:rPr>
        <w:t>党支部</w:t>
      </w:r>
      <w:r>
        <w:rPr>
          <w:rFonts w:hint="eastAsia" w:ascii="CESI仿宋-GB2312" w:hAnsi="CESI仿宋-GB2312" w:eastAsia="CESI仿宋-GB2312" w:cs="CESI仿宋-GB2312"/>
          <w:sz w:val="28"/>
          <w:szCs w:val="28"/>
        </w:rPr>
        <w:t xml:space="preserve">获得“先进基层党组织”，谈汩同志被评为2023-2024 </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rPr>
        <w:t>优秀共产党员</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rPr>
        <w:t>。</w:t>
      </w:r>
    </w:p>
    <w:p w14:paraId="0BC4E93F">
      <w:pPr>
        <w:spacing w:line="600" w:lineRule="exact"/>
        <w:ind w:firstLine="560" w:firstLineChars="200"/>
        <w:jc w:val="left"/>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rPr>
        <w:t>加强公务用车</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rPr>
        <w:t>接待、办公用房管理，杜绝铺张浪费。结合节日开展纠治“四风”和廉洁教育，通报典型案例。</w:t>
      </w:r>
      <w:r>
        <w:rPr>
          <w:rFonts w:hint="eastAsia" w:ascii="CESI仿宋-GB2312" w:hAnsi="CESI仿宋-GB2312" w:eastAsia="CESI仿宋-GB2312" w:cs="CESI仿宋-GB2312"/>
          <w:i w:val="0"/>
          <w:iCs w:val="0"/>
          <w:caps w:val="0"/>
          <w:color w:val="auto"/>
          <w:spacing w:val="0"/>
          <w:sz w:val="28"/>
          <w:szCs w:val="28"/>
          <w:lang w:eastAsia="zh-CN"/>
        </w:rPr>
        <w:t>重大事项由馆务会集体讨论研究，提交局党组研究讨论通过，再按程序实施。</w:t>
      </w:r>
      <w:r>
        <w:rPr>
          <w:rFonts w:hint="eastAsia" w:ascii="CESI仿宋-GB2312" w:hAnsi="CESI仿宋-GB2312" w:eastAsia="CESI仿宋-GB2312" w:cs="CESI仿宋-GB2312"/>
          <w:sz w:val="28"/>
          <w:szCs w:val="28"/>
        </w:rPr>
        <w:t>强化年轻干部纪律教育，推动全面从严治党向纵深发展。</w:t>
      </w:r>
      <w:r>
        <w:rPr>
          <w:rFonts w:hint="eastAsia" w:ascii="CESI仿宋-GB2312" w:hAnsi="CESI仿宋-GB2312" w:eastAsia="CESI仿宋-GB2312" w:cs="CESI仿宋-GB2312"/>
          <w:sz w:val="28"/>
          <w:szCs w:val="28"/>
          <w:lang w:val="en-US" w:eastAsia="zh-CN"/>
        </w:rPr>
        <w:t>加强党建与业务工作融合。坚持党建工作与业务工作同谋划、同部署、同推进、同考核，找准党建工作与业务工作的结合点，推动党建工作与业务工作深度融合。</w:t>
      </w:r>
    </w:p>
    <w:p w14:paraId="2A78E754">
      <w:pPr>
        <w:numPr>
          <w:ilvl w:val="0"/>
          <w:numId w:val="6"/>
        </w:numPr>
        <w:spacing w:line="600" w:lineRule="exact"/>
        <w:ind w:firstLine="560" w:firstLineChars="200"/>
        <w:jc w:val="left"/>
        <w:rPr>
          <w:rFonts w:hint="eastAsia" w:ascii="CESI黑体-GB13000" w:hAnsi="CESI黑体-GB13000" w:eastAsia="CESI黑体-GB13000" w:cs="CESI黑体-GB13000"/>
          <w:sz w:val="28"/>
          <w:szCs w:val="28"/>
          <w:lang w:val="en-US" w:eastAsia="zh-CN"/>
        </w:rPr>
      </w:pPr>
      <w:r>
        <w:rPr>
          <w:rFonts w:hint="eastAsia" w:ascii="CESI黑体-GB13000" w:hAnsi="CESI黑体-GB13000" w:eastAsia="CESI黑体-GB13000" w:cs="CESI黑体-GB13000"/>
          <w:sz w:val="28"/>
          <w:szCs w:val="28"/>
          <w:lang w:val="en-US" w:eastAsia="zh-CN"/>
        </w:rPr>
        <w:t>写生采风与创作成果</w:t>
      </w:r>
    </w:p>
    <w:p w14:paraId="05486F03">
      <w:pPr>
        <w:numPr>
          <w:ilvl w:val="0"/>
          <w:numId w:val="0"/>
        </w:numPr>
        <w:spacing w:line="600" w:lineRule="exact"/>
        <w:ind w:firstLine="560" w:firstLineChars="200"/>
        <w:jc w:val="left"/>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我馆在今年三大展中取得了佳绩：1、全国第十四届美术作品展中9人入展，2人进京展，其中雕塑作品首次入展；2、全国第十三届书法篆刻作品展7人入展，3人进京展；3、第八届湖南艺术节美术书法摄影作品展美术3人、书法2人、摄影2人，共7人获奖，均创岳阳历史最好成绩。王峰、唐新宇撰写的两篇论文入选“潇湘美学</w:t>
      </w:r>
      <w:r>
        <w:rPr>
          <w:rFonts w:hint="eastAsia" w:ascii="汉仪大黑简" w:hAnsi="汉仪大黑简" w:eastAsia="汉仪大黑简" w:cs="汉仪大黑简"/>
          <w:sz w:val="28"/>
          <w:szCs w:val="28"/>
          <w:lang w:val="en-US" w:eastAsia="zh-CN"/>
        </w:rPr>
        <w:t>·</w:t>
      </w:r>
      <w:r>
        <w:rPr>
          <w:rFonts w:hint="eastAsia" w:ascii="CESI仿宋-GB2312" w:hAnsi="CESI仿宋-GB2312" w:eastAsia="CESI仿宋-GB2312" w:cs="CESI仿宋-GB2312"/>
          <w:sz w:val="28"/>
          <w:szCs w:val="28"/>
          <w:lang w:val="en-US" w:eastAsia="zh-CN"/>
        </w:rPr>
        <w:t>2024新时代湖南美术观察学术交流会”并在《湖南日报》刊登发表。</w:t>
      </w:r>
    </w:p>
    <w:p w14:paraId="44DF0835">
      <w:pPr>
        <w:numPr>
          <w:ilvl w:val="0"/>
          <w:numId w:val="0"/>
        </w:numPr>
        <w:spacing w:line="600" w:lineRule="exact"/>
        <w:ind w:firstLine="560" w:firstLineChars="200"/>
        <w:jc w:val="left"/>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多次组织接待湖南省美协、湖南省画院艺术家开展采风写生活动，组织我市艺术家赴湘阴、临湘、君山、岳阳县等地采风写生，并与当地艺术爱好者互动，有力促进艺术交流。</w:t>
      </w:r>
    </w:p>
    <w:p w14:paraId="1B2289DD">
      <w:pPr>
        <w:spacing w:line="600" w:lineRule="exact"/>
        <w:ind w:firstLine="560" w:firstLineChars="200"/>
        <w:jc w:val="left"/>
        <w:rPr>
          <w:rFonts w:hint="eastAsia" w:ascii="CESI黑体-GB13000" w:hAnsi="CESI黑体-GB13000" w:eastAsia="CESI黑体-GB13000" w:cs="CESI黑体-GB13000"/>
          <w:sz w:val="28"/>
          <w:szCs w:val="28"/>
          <w:lang w:val="en-US" w:eastAsia="zh-CN"/>
        </w:rPr>
      </w:pPr>
      <w:r>
        <w:rPr>
          <w:rFonts w:hint="eastAsia" w:ascii="CESI黑体-GB13000" w:hAnsi="CESI黑体-GB13000" w:eastAsia="CESI黑体-GB13000" w:cs="CESI黑体-GB13000"/>
          <w:sz w:val="28"/>
          <w:szCs w:val="28"/>
          <w:lang w:val="en-US" w:eastAsia="zh-CN"/>
        </w:rPr>
        <w:t>五、存在的问题</w:t>
      </w:r>
    </w:p>
    <w:p w14:paraId="60D16507">
      <w:pPr>
        <w:spacing w:line="600" w:lineRule="exact"/>
        <w:ind w:firstLine="560" w:firstLineChars="200"/>
        <w:jc w:val="left"/>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在市局领导的关心和支持下，我馆超额完成了年初制定的目标，取得了可喜的成绩，但我们深知满足于现状，很快就会面临困境与落后，成绩必须建立在长效机制上，要不断学习，开拓创新。</w:t>
      </w:r>
    </w:p>
    <w:p w14:paraId="1B06111F">
      <w:pPr>
        <w:numPr>
          <w:ilvl w:val="0"/>
          <w:numId w:val="0"/>
        </w:numPr>
        <w:spacing w:line="600" w:lineRule="exact"/>
        <w:ind w:firstLine="560" w:firstLineChars="200"/>
        <w:jc w:val="left"/>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1、新馆五年来，每年都要开展15场左右的展览，30场左右的公共教育活动，每周都有活动，每天接待1000人以上的观众，存包柜、打印机、电脑、音响、展墙、灯光、库房等已不同程度出现老化，影响展陈效果和日常工作效率，需要定期维护维修。2、藏品库房需要从会展中心搬迁到新馆，必须添置存放柜（架）及防潮设备设施，需要专项资金支持。3、根据上级部门要求，我馆急需招聘专业财务人员。</w:t>
      </w:r>
    </w:p>
    <w:p w14:paraId="3539139D">
      <w:pPr>
        <w:numPr>
          <w:ilvl w:val="0"/>
          <w:numId w:val="0"/>
        </w:numPr>
        <w:spacing w:line="600" w:lineRule="exact"/>
        <w:ind w:firstLine="640"/>
        <w:jc w:val="left"/>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我馆对湖南美术馆、李自健美术馆、谢子龙影像馆、齐白石美术馆、衡阳市美术馆等机构进行了考察调研，他们每年都会根据展览主题和特点对展厅展线进行相应改造，常展常新，对比之下我馆因资金不足，5年来修修补补为主，未对展览展线做大的调整，展墙维修也只在第八届艺术节期间进行了一次全面维护翻新。以上五馆都有纳入财政预算的收藏经费，我馆自建馆以来保持零投入状态，每年以展代藏增加了少量藏品，是我馆各项工作中的短板。</w:t>
      </w:r>
    </w:p>
    <w:p w14:paraId="54F5376E">
      <w:pPr>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 xml:space="preserve"> </w:t>
      </w:r>
    </w:p>
    <w:p w14:paraId="76E109E4">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14:paraId="10BFFD8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我馆的基本职能中有一项工作是美术馆工作的核心和灵魂——典藏研究。一座城市的美的记忆主要由艺术品以及艺术馆来承载，世界上主要的发达国家和我国中心城市和沿海发达城市美术馆事业蓬勃发展，“典藏研究”在这些城市普遍受到重视，他们的美术馆小心翼翼地收藏保护着每个时代的经典艺术品，这个城市因此有了“灵魂”。环顾我们周边，长沙、湘潭、常德、衡阳、株洲美术馆每年的收藏经费最低都有120万元，湖南美术馆收藏经费达到了800万元，而岳阳市美术馆收藏经费为零。新馆地下藏品库因设计施工技术因素无法实现防潮恒温，完全不能使用；暂存在老馆的藏品需要搬运到新馆来，拟将二楼周转仓库如改为藏品库，但需要重新改造，要解决太阳暴晒、防潮除湿、门禁防盗三项基础设施，需要专项资金。</w:t>
      </w:r>
    </w:p>
    <w:p w14:paraId="4ABA9A6A">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如以上问题不能得到有效解决，将成为岳阳市美术馆评省重点美术馆和国家重点美术馆的硬伤和瓶颈。因此，我们的工作存在重大不足，还需要多方呼吁和努力，争取打开新局面，更上一层楼！</w:t>
      </w:r>
    </w:p>
    <w:p w14:paraId="5E4DF1BA">
      <w:pPr>
        <w:keepNext w:val="0"/>
        <w:keepLines w:val="0"/>
        <w:pageBreakBefore w:val="0"/>
        <w:widowControl/>
        <w:numPr>
          <w:ilvl w:val="0"/>
          <w:numId w:val="7"/>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14:paraId="0BE123C0">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lang w:val="en-US" w:eastAsia="zh-CN"/>
        </w:rPr>
      </w:pPr>
      <w:r>
        <w:rPr>
          <w:rFonts w:hint="eastAsia" w:ascii="仿宋_GB2312" w:hAnsi="仿宋_GB2312" w:eastAsia="仿宋_GB2312" w:cs="仿宋_GB2312"/>
          <w:bCs/>
          <w:sz w:val="28"/>
          <w:szCs w:val="28"/>
          <w:lang w:val="en-US" w:eastAsia="zh-CN"/>
        </w:rPr>
        <w:t>进一步加强我馆内部机构各科室的预算管理意识，严格按照预算编制的相关制度和要求，公用经费根据单位的年度工作重点和项目专项工作规划，本着“勤俭节约、保障运转”的原则进行预算的编制；编制范围尽可能的全面，不漏项；在预算编制时首先需满足固定性的、相对刚性的费用支出项目，尽量压缩变动性的、有控制空间的费用项目；杜绝预算编制粗放、拍脑袋现象的发生，进一步提高预算编制的科学性、合理性、严谨性和可控性。</w:t>
      </w:r>
    </w:p>
    <w:p w14:paraId="53EE5F0D">
      <w:pPr>
        <w:keepNext w:val="0"/>
        <w:keepLines w:val="0"/>
        <w:pageBreakBefore w:val="0"/>
        <w:widowControl/>
        <w:numPr>
          <w:ilvl w:val="0"/>
          <w:numId w:val="7"/>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部门整体支出绩效自评结果拟应用和公开情况</w:t>
      </w:r>
    </w:p>
    <w:p w14:paraId="0867F1CD">
      <w:pPr>
        <w:pStyle w:val="2"/>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bCs/>
          <w:kern w:val="0"/>
          <w:sz w:val="28"/>
          <w:szCs w:val="28"/>
          <w:lang w:val="en-US" w:eastAsia="zh-CN" w:bidi="ar-SA"/>
        </w:rPr>
      </w:pPr>
      <w:r>
        <w:rPr>
          <w:rFonts w:hint="eastAsia" w:ascii="仿宋_GB2312" w:hAnsi="仿宋_GB2312" w:eastAsia="仿宋_GB2312" w:cs="仿宋_GB2312"/>
          <w:bCs/>
          <w:kern w:val="0"/>
          <w:sz w:val="28"/>
          <w:szCs w:val="28"/>
          <w:lang w:val="en-US" w:eastAsia="zh-CN" w:bidi="ar-SA"/>
        </w:rPr>
        <w:t>2024年我馆整体支出绩效自评结果得分98分，拟定7月中下旬在本部门、单位的门户网站公开，接受社会监督。</w:t>
      </w:r>
    </w:p>
    <w:p w14:paraId="4E28BE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CESI黑体-GB13000">
    <w:altName w:val="黑体"/>
    <w:panose1 w:val="02000500000000000000"/>
    <w:charset w:val="86"/>
    <w:family w:val="auto"/>
    <w:pitch w:val="default"/>
    <w:sig w:usb0="00000000" w:usb1="00000000" w:usb2="00000016" w:usb3="00000000" w:csb0="0004000F" w:csb1="00000000"/>
  </w:font>
  <w:font w:name="汉仪大黑简">
    <w:altName w:val="黑体"/>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B32E2"/>
    <w:multiLevelType w:val="singleLevel"/>
    <w:tmpl w:val="8F0B32E2"/>
    <w:lvl w:ilvl="0" w:tentative="0">
      <w:start w:val="1"/>
      <w:numFmt w:val="chineseCounting"/>
      <w:suff w:val="nothing"/>
      <w:lvlText w:val="%1、"/>
      <w:lvlJc w:val="left"/>
      <w:rPr>
        <w:rFonts w:hint="eastAsia"/>
      </w:rPr>
    </w:lvl>
  </w:abstractNum>
  <w:abstractNum w:abstractNumId="1">
    <w:nsid w:val="97BE699C"/>
    <w:multiLevelType w:val="singleLevel"/>
    <w:tmpl w:val="97BE699C"/>
    <w:lvl w:ilvl="0" w:tentative="0">
      <w:start w:val="8"/>
      <w:numFmt w:val="chineseCounting"/>
      <w:suff w:val="nothing"/>
      <w:lvlText w:val="%1、"/>
      <w:lvlJc w:val="left"/>
      <w:rPr>
        <w:rFonts w:hint="eastAsia"/>
      </w:rPr>
    </w:lvl>
  </w:abstractNum>
  <w:abstractNum w:abstractNumId="2">
    <w:nsid w:val="BDFC78D0"/>
    <w:multiLevelType w:val="singleLevel"/>
    <w:tmpl w:val="BDFC78D0"/>
    <w:lvl w:ilvl="0" w:tentative="0">
      <w:start w:val="1"/>
      <w:numFmt w:val="chineseCounting"/>
      <w:suff w:val="nothing"/>
      <w:lvlText w:val="%1、"/>
      <w:lvlJc w:val="left"/>
      <w:rPr>
        <w:rFonts w:hint="eastAsia"/>
      </w:rPr>
    </w:lvl>
  </w:abstractNum>
  <w:abstractNum w:abstractNumId="3">
    <w:nsid w:val="F8995600"/>
    <w:multiLevelType w:val="singleLevel"/>
    <w:tmpl w:val="F8995600"/>
    <w:lvl w:ilvl="0" w:tentative="0">
      <w:start w:val="6"/>
      <w:numFmt w:val="chineseCounting"/>
      <w:suff w:val="nothing"/>
      <w:lvlText w:val="%1、"/>
      <w:lvlJc w:val="left"/>
      <w:rPr>
        <w:rFonts w:hint="eastAsia"/>
      </w:rPr>
    </w:lvl>
  </w:abstractNum>
  <w:abstractNum w:abstractNumId="4">
    <w:nsid w:val="FCD7E6A2"/>
    <w:multiLevelType w:val="singleLevel"/>
    <w:tmpl w:val="FCD7E6A2"/>
    <w:lvl w:ilvl="0" w:tentative="0">
      <w:start w:val="1"/>
      <w:numFmt w:val="decimal"/>
      <w:suff w:val="nothing"/>
      <w:lvlText w:val="%1、"/>
      <w:lvlJc w:val="left"/>
    </w:lvl>
  </w:abstractNum>
  <w:abstractNum w:abstractNumId="5">
    <w:nsid w:val="FCF86977"/>
    <w:multiLevelType w:val="singleLevel"/>
    <w:tmpl w:val="FCF86977"/>
    <w:lvl w:ilvl="0" w:tentative="0">
      <w:start w:val="4"/>
      <w:numFmt w:val="chineseCounting"/>
      <w:suff w:val="nothing"/>
      <w:lvlText w:val="%1、"/>
      <w:lvlJc w:val="left"/>
      <w:rPr>
        <w:rFonts w:hint="eastAsia"/>
      </w:rPr>
    </w:lvl>
  </w:abstractNum>
  <w:abstractNum w:abstractNumId="6">
    <w:nsid w:val="58EEF73E"/>
    <w:multiLevelType w:val="singleLevel"/>
    <w:tmpl w:val="58EEF73E"/>
    <w:lvl w:ilvl="0" w:tentative="0">
      <w:start w:val="2"/>
      <w:numFmt w:val="chineseCounting"/>
      <w:suff w:val="nothing"/>
      <w:lvlText w:val="（%1）"/>
      <w:lvlJc w:val="left"/>
      <w:rPr>
        <w:rFonts w:hint="eastAsia"/>
      </w:rPr>
    </w:lvl>
  </w:abstractNum>
  <w:num w:numId="1">
    <w:abstractNumId w:val="0"/>
  </w:num>
  <w:num w:numId="2">
    <w:abstractNumId w:val="6"/>
  </w:num>
  <w:num w:numId="3">
    <w:abstractNumId w:val="3"/>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3NjI3NDc3MTZlMDQ3Mjk4MzkzZDUzMDU5ZDk4NjcifQ=="/>
  </w:docVars>
  <w:rsids>
    <w:rsidRoot w:val="264F78B3"/>
    <w:rsid w:val="01F2171A"/>
    <w:rsid w:val="02D3032A"/>
    <w:rsid w:val="05EA4D7A"/>
    <w:rsid w:val="0A2F45DF"/>
    <w:rsid w:val="14642966"/>
    <w:rsid w:val="1893524B"/>
    <w:rsid w:val="244B46F8"/>
    <w:rsid w:val="24771FC2"/>
    <w:rsid w:val="264F78B3"/>
    <w:rsid w:val="36EF672E"/>
    <w:rsid w:val="3F132CD0"/>
    <w:rsid w:val="44191EF0"/>
    <w:rsid w:val="4AE54AAF"/>
    <w:rsid w:val="65B06434"/>
    <w:rsid w:val="6D9B7BB4"/>
    <w:rsid w:val="7C9C081F"/>
    <w:rsid w:val="7E9D3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Calibri" w:hAnsi="Calibri" w:eastAsia="宋体" w:cs="Times New Roman"/>
      <w:kern w:val="2"/>
      <w:sz w:val="28"/>
      <w:szCs w:val="24"/>
      <w:lang w:val="en-US" w:eastAsia="zh-CN" w:bidi="ar-SA"/>
    </w:rPr>
  </w:style>
  <w:style w:type="paragraph" w:styleId="3">
    <w:name w:val="toc 5"/>
    <w:basedOn w:val="1"/>
    <w:next w:val="1"/>
    <w:qFormat/>
    <w:uiPriority w:val="0"/>
    <w:pPr>
      <w:ind w:left="1680" w:leftChars="800"/>
    </w:pPr>
  </w:style>
  <w:style w:type="paragraph" w:styleId="6">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4074</Words>
  <Characters>4191</Characters>
  <Lines>0</Lines>
  <Paragraphs>0</Paragraphs>
  <TotalTime>19</TotalTime>
  <ScaleCrop>false</ScaleCrop>
  <LinksUpToDate>false</LinksUpToDate>
  <CharactersWithSpaces>4197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2023-07-14T06:08:00Z</dcterms:created>
  <dc:creator>芬 芬  </dc:creator>
  <cp:lastModifiedBy>Administrator</cp:lastModifiedBy>
  <dcterms:modified xsi:type="dcterms:W3CDTF">2025-03-11T05:24:13Z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39D563C1AB274F8497E10254AE501C0E_11</vt:lpwstr>
  </property>
  <property fmtid="{D5CDD505-2E9C-101B-9397-08002B2CF9AE}" pid="4" name="KSOTemplateDocerSaveRecord">
    <vt:lpwstr>eyJoZGlkIjoiMTQ3NjI3NDc3MTZlMDQ3Mjk4MzkzZDUzMDU5ZDk4NjcifQ==</vt:lpwstr>
  </property>
</Properties>
</file>